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C29" w:rsidRPr="00DE5C29" w:rsidRDefault="00DE5C29" w:rsidP="00DE5C29">
      <w:pPr>
        <w:spacing w:after="0" w:line="240" w:lineRule="auto"/>
        <w:jc w:val="center"/>
        <w:rPr>
          <w:rFonts w:ascii="Times New Roman" w:hAnsi="Times New Roman" w:cs="Times New Roman"/>
          <w:bCs/>
          <w:caps/>
          <w:spacing w:val="80"/>
          <w:sz w:val="28"/>
          <w:szCs w:val="28"/>
        </w:rPr>
      </w:pPr>
      <w:r w:rsidRPr="00DE5C29">
        <w:rPr>
          <w:rFonts w:ascii="Times New Roman" w:hAnsi="Times New Roman" w:cs="Times New Roman"/>
          <w:bCs/>
          <w:caps/>
          <w:spacing w:val="80"/>
          <w:sz w:val="28"/>
          <w:szCs w:val="28"/>
        </w:rPr>
        <w:t>постановление</w:t>
      </w:r>
    </w:p>
    <w:p w:rsidR="00DE5C29" w:rsidRPr="00DE5C29" w:rsidRDefault="00DE5C29" w:rsidP="00DE5C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5C29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Второвское</w:t>
      </w:r>
    </w:p>
    <w:p w:rsidR="00AE6A48" w:rsidRDefault="00AE6A48" w:rsidP="00DE5C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="00DE5C29" w:rsidRPr="00DE5C29">
        <w:rPr>
          <w:rFonts w:ascii="Times New Roman" w:hAnsi="Times New Roman" w:cs="Times New Roman"/>
          <w:sz w:val="28"/>
          <w:szCs w:val="28"/>
        </w:rPr>
        <w:t xml:space="preserve">Камешковского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E5C29" w:rsidRPr="00DE5C29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DE5C29" w:rsidRPr="00DE5C29" w:rsidRDefault="00DE5C29" w:rsidP="00DE5C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5C29">
        <w:rPr>
          <w:rFonts w:ascii="Times New Roman" w:hAnsi="Times New Roman" w:cs="Times New Roman"/>
          <w:sz w:val="28"/>
          <w:szCs w:val="28"/>
        </w:rPr>
        <w:t>Владимирской области</w:t>
      </w:r>
    </w:p>
    <w:p w:rsidR="00DE5C29" w:rsidRPr="00DE5C29" w:rsidRDefault="00DE5C29" w:rsidP="00DE5C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5C29" w:rsidRPr="00DE5C29" w:rsidRDefault="00DE5C29" w:rsidP="00DE5C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5C29" w:rsidRPr="00DE5C29" w:rsidRDefault="00DE5C29" w:rsidP="00DE5C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C29">
        <w:rPr>
          <w:rFonts w:ascii="Times New Roman" w:hAnsi="Times New Roman" w:cs="Times New Roman"/>
          <w:sz w:val="28"/>
          <w:szCs w:val="28"/>
        </w:rPr>
        <w:t>от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E5C2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12.2022                                                </w:t>
      </w:r>
      <w:r w:rsidR="00973B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E5C2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87</w:t>
      </w:r>
    </w:p>
    <w:p w:rsidR="00DE5C29" w:rsidRPr="00DE5C29" w:rsidRDefault="00DE5C29" w:rsidP="00DE5C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DE5C29" w:rsidTr="00DE5C29">
        <w:tc>
          <w:tcPr>
            <w:tcW w:w="4786" w:type="dxa"/>
          </w:tcPr>
          <w:p w:rsidR="00DE5C29" w:rsidRPr="00DE5C29" w:rsidRDefault="00DE5C29" w:rsidP="00DE5C29">
            <w:pPr>
              <w:tabs>
                <w:tab w:val="left" w:pos="53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 </w:t>
            </w:r>
            <w:r w:rsidRPr="00DE5C2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утверждении Положения о порядке установления размера платы 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</w:t>
            </w:r>
          </w:p>
        </w:tc>
      </w:tr>
    </w:tbl>
    <w:p w:rsidR="00DE5C29" w:rsidRPr="00DE5C29" w:rsidRDefault="00DE5C29" w:rsidP="00DE5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C29" w:rsidRPr="00DE5C29" w:rsidRDefault="00DE5C29" w:rsidP="00DE5C29">
      <w:pPr>
        <w:tabs>
          <w:tab w:val="left" w:pos="5312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DE5C29" w:rsidRPr="00DE5C29" w:rsidRDefault="00DE5C29" w:rsidP="00DE5C2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C29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установления единого порядка начисления, сбора, взыскания и перечисления платы за пользование жилым помещением д</w:t>
      </w:r>
      <w:r w:rsidRPr="00DE5C2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ля нанимателей жилых помещений по договорам социального найма и договорам найма жилых помещений муниципального жилищного фонда</w:t>
      </w:r>
      <w:r w:rsidRPr="00DE5C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соответствии со статьями 41,42 Бюджетного кодекса Российской Федерации, статьями 153,154,155,156 Жилищного кодекса Российской Федерации, Приказом Министерства строительства и жилищно-коммунального хозяйства Российской Федерации от 27.09.2016 №668/пр, руководствуясь Уставом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Второвское</w:t>
      </w:r>
      <w:r w:rsidR="00D001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сельское поселение </w:t>
      </w:r>
      <w:r w:rsidRPr="00DE5C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Камешковского </w:t>
      </w:r>
      <w:r w:rsidR="00D001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Pr="00DE5C29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</w:t>
      </w:r>
      <w:r w:rsidR="00D001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Владимирской области</w:t>
      </w:r>
      <w:r w:rsidRPr="00DE5C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DE5C29">
        <w:rPr>
          <w:rFonts w:ascii="Times New Roman" w:eastAsia="Times New Roman" w:hAnsi="Times New Roman" w:cs="Times New Roman"/>
          <w:sz w:val="28"/>
          <w:szCs w:val="28"/>
        </w:rPr>
        <w:t>администра</w:t>
      </w:r>
      <w:r>
        <w:rPr>
          <w:rFonts w:ascii="Times New Roman" w:hAnsi="Times New Roman" w:cs="Times New Roman"/>
          <w:sz w:val="28"/>
          <w:szCs w:val="28"/>
        </w:rPr>
        <w:t>ция муниципального образования Второвское</w:t>
      </w:r>
      <w:r w:rsidR="00D001AC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Pr="00DE5C29">
        <w:rPr>
          <w:rFonts w:ascii="Times New Roman" w:eastAsia="Times New Roman" w:hAnsi="Times New Roman" w:cs="Times New Roman"/>
          <w:sz w:val="28"/>
          <w:szCs w:val="28"/>
        </w:rPr>
        <w:t xml:space="preserve"> Камешковского района </w:t>
      </w:r>
      <w:r w:rsidRPr="00DE5C29">
        <w:rPr>
          <w:rFonts w:ascii="Times New Roman" w:eastAsia="Times New Roman" w:hAnsi="Times New Roman" w:cs="Times New Roman"/>
          <w:spacing w:val="80"/>
          <w:sz w:val="28"/>
          <w:szCs w:val="28"/>
        </w:rPr>
        <w:t>постановляе</w:t>
      </w:r>
      <w:r w:rsidRPr="00DE5C29">
        <w:rPr>
          <w:rFonts w:ascii="Times New Roman" w:eastAsia="Times New Roman" w:hAnsi="Times New Roman" w:cs="Times New Roman"/>
          <w:sz w:val="28"/>
          <w:szCs w:val="28"/>
        </w:rPr>
        <w:t>т:</w:t>
      </w:r>
    </w:p>
    <w:p w:rsidR="00DE5C29" w:rsidRPr="00DE5C29" w:rsidRDefault="00DE5C29" w:rsidP="00DE5C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5C29">
        <w:rPr>
          <w:rFonts w:ascii="Times New Roman" w:hAnsi="Times New Roman" w:cs="Times New Roman"/>
          <w:color w:val="000000"/>
          <w:sz w:val="28"/>
          <w:szCs w:val="28"/>
        </w:rPr>
        <w:t>1. Утвердить Положение о порядке установления размера платы за 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согласно приложению № 1.</w:t>
      </w:r>
    </w:p>
    <w:p w:rsidR="00DE5C29" w:rsidRPr="00DE5C29" w:rsidRDefault="00DE5C29" w:rsidP="00DE5C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C29">
        <w:rPr>
          <w:rFonts w:ascii="Times New Roman" w:hAnsi="Times New Roman" w:cs="Times New Roman"/>
          <w:color w:val="000000"/>
          <w:sz w:val="28"/>
          <w:szCs w:val="28"/>
        </w:rPr>
        <w:t>2. Утвердить Методику расчета размера платы за пользование жилым помещением для нанимателей жилых помещений по договорам социального найма  и договорам найма жилых помещений муниципального жилищного фонда</w:t>
      </w:r>
      <w:r w:rsidRPr="00DE5C29">
        <w:rPr>
          <w:rFonts w:ascii="Times New Roman" w:hAnsi="Times New Roman" w:cs="Times New Roman"/>
          <w:sz w:val="28"/>
          <w:szCs w:val="28"/>
        </w:rPr>
        <w:t xml:space="preserve"> согласно  приложению № 2.</w:t>
      </w:r>
    </w:p>
    <w:p w:rsidR="00DE5C29" w:rsidRDefault="00DE5C29" w:rsidP="00DE5C29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C29">
        <w:rPr>
          <w:rFonts w:ascii="Times New Roman" w:hAnsi="Times New Roman" w:cs="Times New Roman"/>
          <w:sz w:val="28"/>
          <w:szCs w:val="28"/>
        </w:rPr>
        <w:t xml:space="preserve">3. Утвердить </w:t>
      </w:r>
      <w:r w:rsidR="00D45510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DE5C29">
        <w:rPr>
          <w:rFonts w:ascii="Times New Roman" w:hAnsi="Times New Roman" w:cs="Times New Roman"/>
          <w:sz w:val="28"/>
          <w:szCs w:val="28"/>
        </w:rPr>
        <w:t>размер</w:t>
      </w:r>
      <w:r w:rsidR="00D45510">
        <w:rPr>
          <w:rFonts w:ascii="Times New Roman" w:hAnsi="Times New Roman" w:cs="Times New Roman"/>
          <w:sz w:val="28"/>
          <w:szCs w:val="28"/>
        </w:rPr>
        <w:t>ов</w:t>
      </w:r>
      <w:r w:rsidRPr="00DE5C29">
        <w:rPr>
          <w:rFonts w:ascii="Times New Roman" w:hAnsi="Times New Roman" w:cs="Times New Roman"/>
          <w:color w:val="000000"/>
          <w:sz w:val="28"/>
          <w:szCs w:val="28"/>
        </w:rPr>
        <w:t>платы за пользование жилым помещением для нанимателей жилых помещений по договорам социального найма и договорам  найма жилых помещений муниципального жилищного фонда</w:t>
      </w:r>
      <w:r w:rsidRPr="00DE5C29">
        <w:rPr>
          <w:rFonts w:ascii="Times New Roman" w:hAnsi="Times New Roman" w:cs="Times New Roman"/>
          <w:sz w:val="28"/>
          <w:szCs w:val="28"/>
        </w:rPr>
        <w:t xml:space="preserve"> согласно приложению №3.</w:t>
      </w:r>
    </w:p>
    <w:p w:rsidR="00DE5C29" w:rsidRPr="00DE5C29" w:rsidRDefault="00DE5C29" w:rsidP="00DE5C29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A23A5">
        <w:rPr>
          <w:rFonts w:ascii="Times New Roman" w:hAnsi="Times New Roman" w:cs="Times New Roman"/>
          <w:color w:val="000000"/>
          <w:sz w:val="28"/>
          <w:szCs w:val="28"/>
        </w:rPr>
        <w:t>Признать утратившим силу</w:t>
      </w:r>
      <w:r w:rsidR="002A23A5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остановление</w:t>
      </w:r>
      <w:r w:rsidR="002A23A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Второвское Камешковского района Владимирской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E5C29">
        <w:rPr>
          <w:rFonts w:ascii="Times New Roman" w:hAnsi="Times New Roman" w:cs="Times New Roman"/>
          <w:sz w:val="28"/>
          <w:szCs w:val="28"/>
        </w:rPr>
        <w:t xml:space="preserve">Об </w:t>
      </w:r>
      <w:r w:rsidRPr="00DE5C29">
        <w:rPr>
          <w:rFonts w:ascii="Times New Roman" w:hAnsi="Times New Roman" w:cs="Times New Roman"/>
          <w:color w:val="000000"/>
          <w:sz w:val="28"/>
          <w:szCs w:val="28"/>
        </w:rPr>
        <w:t>утверждении Положения о порядке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</w:t>
      </w:r>
      <w:r>
        <w:rPr>
          <w:rFonts w:ascii="Times New Roman" w:hAnsi="Times New Roman" w:cs="Times New Roman"/>
          <w:color w:val="000000"/>
          <w:sz w:val="28"/>
          <w:szCs w:val="28"/>
        </w:rPr>
        <w:t>» №11 от 25.01.2017.</w:t>
      </w:r>
    </w:p>
    <w:p w:rsidR="00DE5C29" w:rsidRPr="00DE5C29" w:rsidRDefault="00DE5C29" w:rsidP="00DE5C29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DE5C29">
        <w:rPr>
          <w:rFonts w:ascii="Times New Roman" w:hAnsi="Times New Roman" w:cs="Times New Roman"/>
          <w:color w:val="000000"/>
          <w:sz w:val="28"/>
          <w:szCs w:val="28"/>
        </w:rPr>
        <w:t>. Контроль за исполнением настоящего постановления оставляю за собой.</w:t>
      </w:r>
    </w:p>
    <w:p w:rsidR="002A23A5" w:rsidRPr="002A23A5" w:rsidRDefault="00AE6A48" w:rsidP="002A23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6</w:t>
      </w:r>
      <w:r w:rsidR="002A23A5" w:rsidRPr="002A23A5">
        <w:rPr>
          <w:rFonts w:ascii="Times New Roman" w:eastAsia="Times New Roman" w:hAnsi="Times New Roman" w:cs="Times New Roman"/>
          <w:color w:val="000000"/>
          <w:sz w:val="28"/>
          <w:szCs w:val="28"/>
        </w:rPr>
        <w:t>. Настоящее постановление вступает в силу с 0</w:t>
      </w:r>
      <w:r w:rsidR="002A23A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A23A5" w:rsidRPr="002A23A5">
        <w:rPr>
          <w:rFonts w:ascii="Times New Roman" w:eastAsia="Times New Roman" w:hAnsi="Times New Roman" w:cs="Times New Roman"/>
          <w:color w:val="000000"/>
          <w:sz w:val="28"/>
          <w:szCs w:val="28"/>
        </w:rPr>
        <w:t>.0</w:t>
      </w:r>
      <w:r w:rsidR="002A23A5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2A23A5" w:rsidRPr="002A23A5">
        <w:rPr>
          <w:rFonts w:ascii="Times New Roman" w:eastAsia="Times New Roman" w:hAnsi="Times New Roman" w:cs="Times New Roman"/>
          <w:color w:val="000000"/>
          <w:sz w:val="28"/>
          <w:szCs w:val="28"/>
        </w:rPr>
        <w:t>.2023 года.</w:t>
      </w:r>
    </w:p>
    <w:p w:rsidR="002A23A5" w:rsidRPr="002A23A5" w:rsidRDefault="00AE6A48" w:rsidP="002A2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2A23A5" w:rsidRPr="002A23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2A23A5" w:rsidRPr="002A23A5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подлежит </w:t>
      </w:r>
      <w:r w:rsidR="002A23A5" w:rsidRPr="002A23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опубликованию в районной газете «Знамя» и </w:t>
      </w:r>
      <w:r w:rsidR="002A23A5" w:rsidRPr="002A23A5">
        <w:rPr>
          <w:rFonts w:ascii="Times New Roman" w:eastAsia="Times New Roman" w:hAnsi="Times New Roman" w:cs="Times New Roman"/>
          <w:sz w:val="28"/>
          <w:szCs w:val="28"/>
        </w:rPr>
        <w:t xml:space="preserve">размещению на официальном сайте органов местного самоуправления муниципального образования </w:t>
      </w:r>
      <w:r w:rsidR="002A23A5">
        <w:rPr>
          <w:rFonts w:ascii="Times New Roman" w:eastAsia="Times New Roman" w:hAnsi="Times New Roman" w:cs="Times New Roman"/>
          <w:sz w:val="28"/>
          <w:szCs w:val="28"/>
        </w:rPr>
        <w:t>Второвское</w:t>
      </w:r>
      <w:r w:rsidR="002A23A5" w:rsidRPr="002A23A5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DE5C29" w:rsidRPr="002A23A5" w:rsidRDefault="00DE5C29" w:rsidP="002A23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5C29" w:rsidRPr="002A23A5" w:rsidRDefault="00DE5C29" w:rsidP="002A23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5C29" w:rsidRPr="002A23A5" w:rsidRDefault="00DE5C29" w:rsidP="002A23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5C29" w:rsidRPr="00DE5C29" w:rsidRDefault="00DE5C29" w:rsidP="00DE5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C29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DE5C29" w:rsidRPr="00DE5C29" w:rsidRDefault="00DE5C29" w:rsidP="00DE5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C29">
        <w:rPr>
          <w:rFonts w:ascii="Times New Roman" w:hAnsi="Times New Roman" w:cs="Times New Roman"/>
          <w:sz w:val="28"/>
          <w:szCs w:val="28"/>
        </w:rPr>
        <w:t>муниц</w:t>
      </w:r>
      <w:r w:rsidR="002A23A5">
        <w:rPr>
          <w:rFonts w:ascii="Times New Roman" w:hAnsi="Times New Roman" w:cs="Times New Roman"/>
          <w:sz w:val="28"/>
          <w:szCs w:val="28"/>
        </w:rPr>
        <w:t xml:space="preserve">ипального образования                                       </w:t>
      </w:r>
      <w:r w:rsidR="00973BC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A23A5">
        <w:rPr>
          <w:rFonts w:ascii="Times New Roman" w:hAnsi="Times New Roman" w:cs="Times New Roman"/>
          <w:sz w:val="28"/>
          <w:szCs w:val="28"/>
        </w:rPr>
        <w:t>С.В. Левина</w:t>
      </w:r>
    </w:p>
    <w:p w:rsidR="00DE5C29" w:rsidRPr="00DE5C29" w:rsidRDefault="00DE5C29" w:rsidP="00DE5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E5C29" w:rsidRDefault="00DE5C29" w:rsidP="00DE5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A23A5" w:rsidRDefault="002A23A5" w:rsidP="00DE5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A23A5" w:rsidRDefault="002A23A5" w:rsidP="00DE5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A23A5" w:rsidRDefault="002A23A5" w:rsidP="00DE5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A23A5" w:rsidRDefault="002A23A5" w:rsidP="00DE5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A23A5" w:rsidRDefault="002A23A5" w:rsidP="00DE5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A23A5" w:rsidRDefault="002A23A5" w:rsidP="00DE5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A23A5" w:rsidRDefault="002A23A5" w:rsidP="00DE5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A23A5" w:rsidRDefault="002A23A5" w:rsidP="00DE5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A23A5" w:rsidRDefault="002A23A5" w:rsidP="00DE5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A23A5" w:rsidRDefault="002A23A5" w:rsidP="00DE5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A23A5" w:rsidRDefault="002A23A5" w:rsidP="00DE5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A23A5" w:rsidRDefault="002A23A5" w:rsidP="00DE5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A23A5" w:rsidRDefault="002A23A5" w:rsidP="00DE5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A23A5" w:rsidRDefault="002A23A5" w:rsidP="00DE5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A23A5" w:rsidRDefault="002A23A5" w:rsidP="00DE5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A23A5" w:rsidRDefault="002A23A5" w:rsidP="00DE5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A23A5" w:rsidRDefault="002A23A5" w:rsidP="00DE5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A23A5" w:rsidRDefault="002A23A5" w:rsidP="00DE5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A23A5" w:rsidRDefault="002A23A5" w:rsidP="00DE5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A23A5" w:rsidRDefault="002A23A5" w:rsidP="00DE5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A23A5" w:rsidRDefault="002A23A5" w:rsidP="00DE5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A23A5" w:rsidRDefault="002A23A5" w:rsidP="00DE5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A23A5" w:rsidRDefault="002A23A5" w:rsidP="00DE5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A23A5" w:rsidRDefault="002A23A5" w:rsidP="00DE5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A23A5" w:rsidRDefault="002A23A5" w:rsidP="00DE5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A23A5" w:rsidRDefault="002A23A5" w:rsidP="00DE5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A23A5" w:rsidRDefault="002A23A5" w:rsidP="00DE5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A23A5" w:rsidRDefault="002A23A5" w:rsidP="00DE5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A23A5" w:rsidRDefault="002A23A5" w:rsidP="00DE5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A23A5" w:rsidRDefault="002A23A5" w:rsidP="00DE5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A23A5" w:rsidRDefault="002A23A5" w:rsidP="00DE5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A23A5" w:rsidRDefault="002A23A5" w:rsidP="00DE5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E5C29" w:rsidRDefault="00DE5C29" w:rsidP="00D001A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001AC" w:rsidRDefault="00D001AC" w:rsidP="00D001A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458FB" w:rsidRDefault="00E458FB" w:rsidP="00D001A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458FB" w:rsidRPr="00DE5C29" w:rsidRDefault="00E458FB" w:rsidP="00D001A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E5C29" w:rsidRPr="00DE5C29" w:rsidRDefault="00DE5C29" w:rsidP="00DE5C2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E5C29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2A23A5" w:rsidRDefault="00DE5C29" w:rsidP="00DE5C2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E5C29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DE5C29" w:rsidRPr="00DE5C29" w:rsidRDefault="00DE5C29" w:rsidP="00DE5C2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E5C29">
        <w:rPr>
          <w:rFonts w:ascii="Times New Roman" w:hAnsi="Times New Roman" w:cs="Times New Roman"/>
          <w:sz w:val="28"/>
          <w:szCs w:val="28"/>
        </w:rPr>
        <w:t>муниципального образования Второвское</w:t>
      </w:r>
    </w:p>
    <w:p w:rsidR="00DE5C29" w:rsidRPr="00A10955" w:rsidRDefault="00DE5C29" w:rsidP="00DE5C2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10955">
        <w:rPr>
          <w:rFonts w:ascii="Times New Roman" w:hAnsi="Times New Roman" w:cs="Times New Roman"/>
          <w:sz w:val="28"/>
          <w:szCs w:val="28"/>
        </w:rPr>
        <w:t xml:space="preserve">от </w:t>
      </w:r>
      <w:r w:rsidR="002A23A5" w:rsidRPr="00A10955">
        <w:rPr>
          <w:rFonts w:ascii="Times New Roman" w:hAnsi="Times New Roman" w:cs="Times New Roman"/>
          <w:sz w:val="28"/>
          <w:szCs w:val="28"/>
        </w:rPr>
        <w:t>26</w:t>
      </w:r>
      <w:r w:rsidRPr="00A10955">
        <w:rPr>
          <w:rFonts w:ascii="Times New Roman" w:hAnsi="Times New Roman" w:cs="Times New Roman"/>
          <w:sz w:val="28"/>
          <w:szCs w:val="28"/>
        </w:rPr>
        <w:t>.</w:t>
      </w:r>
      <w:r w:rsidR="002A23A5" w:rsidRPr="00A10955">
        <w:rPr>
          <w:rFonts w:ascii="Times New Roman" w:hAnsi="Times New Roman" w:cs="Times New Roman"/>
          <w:sz w:val="28"/>
          <w:szCs w:val="28"/>
        </w:rPr>
        <w:t>12</w:t>
      </w:r>
      <w:r w:rsidRPr="00A10955">
        <w:rPr>
          <w:rFonts w:ascii="Times New Roman" w:hAnsi="Times New Roman" w:cs="Times New Roman"/>
          <w:sz w:val="28"/>
          <w:szCs w:val="28"/>
        </w:rPr>
        <w:t>.20</w:t>
      </w:r>
      <w:r w:rsidR="002A23A5" w:rsidRPr="00A10955">
        <w:rPr>
          <w:rFonts w:ascii="Times New Roman" w:hAnsi="Times New Roman" w:cs="Times New Roman"/>
          <w:sz w:val="28"/>
          <w:szCs w:val="28"/>
        </w:rPr>
        <w:t>22</w:t>
      </w:r>
      <w:r w:rsidRPr="00A10955">
        <w:rPr>
          <w:rFonts w:ascii="Times New Roman" w:hAnsi="Times New Roman" w:cs="Times New Roman"/>
          <w:sz w:val="28"/>
          <w:szCs w:val="28"/>
        </w:rPr>
        <w:t xml:space="preserve"> № </w:t>
      </w:r>
      <w:r w:rsidR="002A23A5" w:rsidRPr="00A10955">
        <w:rPr>
          <w:rFonts w:ascii="Times New Roman" w:hAnsi="Times New Roman" w:cs="Times New Roman"/>
          <w:sz w:val="28"/>
          <w:szCs w:val="28"/>
        </w:rPr>
        <w:t>87</w:t>
      </w:r>
    </w:p>
    <w:p w:rsidR="00A10955" w:rsidRDefault="00A10955" w:rsidP="00A10955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10955" w:rsidRPr="00A10955" w:rsidRDefault="00A10955" w:rsidP="00A109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0955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A10955" w:rsidRDefault="00A10955" w:rsidP="00A109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0955">
        <w:rPr>
          <w:rFonts w:ascii="Times New Roman" w:hAnsi="Times New Roman" w:cs="Times New Roman"/>
          <w:b/>
          <w:bCs/>
          <w:sz w:val="28"/>
          <w:szCs w:val="28"/>
        </w:rPr>
        <w:t>о порядке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</w:t>
      </w:r>
    </w:p>
    <w:p w:rsidR="00973BCC" w:rsidRPr="00A10955" w:rsidRDefault="00973BCC" w:rsidP="00A109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0955" w:rsidRDefault="00A10955" w:rsidP="00A1095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1095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73BCC" w:rsidRPr="00A10955" w:rsidRDefault="00973BCC" w:rsidP="00A1095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10955" w:rsidRPr="00A10955" w:rsidRDefault="00A10955" w:rsidP="00A10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0955">
        <w:rPr>
          <w:rFonts w:ascii="Times New Roman" w:hAnsi="Times New Roman" w:cs="Times New Roman"/>
          <w:sz w:val="28"/>
          <w:szCs w:val="28"/>
        </w:rPr>
        <w:t>1.1. Настоящее Положение опорядке установления размера платы за 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(далее - Положение) разработано в соответствии с Жилищным кодексом Российской Федерации, иными нормативными правовыми актами Российской Федерации, Владимирской области и определяет основные принципы и методы установления размера платы за пользование жилым помещением (платы за наем), находящимся в  собственности муниципального образования Второвское.</w:t>
      </w:r>
    </w:p>
    <w:p w:rsidR="00A10955" w:rsidRDefault="00A10955" w:rsidP="00A10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0955">
        <w:rPr>
          <w:rFonts w:ascii="Times New Roman" w:hAnsi="Times New Roman" w:cs="Times New Roman"/>
          <w:sz w:val="28"/>
          <w:szCs w:val="28"/>
        </w:rPr>
        <w:t>1.2. Основные понятия, используемые в настоящем Положении:</w:t>
      </w:r>
    </w:p>
    <w:p w:rsidR="00A10955" w:rsidRPr="00A10955" w:rsidRDefault="00A10955" w:rsidP="00A10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0955">
        <w:rPr>
          <w:rFonts w:ascii="Times New Roman" w:hAnsi="Times New Roman" w:cs="Times New Roman"/>
          <w:sz w:val="28"/>
          <w:szCs w:val="28"/>
        </w:rPr>
        <w:t>1) Размер платы за наем - плата за пользование жилым помещением, находящимся в муниципальном  жилищном фонде.</w:t>
      </w:r>
    </w:p>
    <w:p w:rsidR="00A10955" w:rsidRPr="00A10955" w:rsidRDefault="00A10955" w:rsidP="00A10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0955">
        <w:rPr>
          <w:rFonts w:ascii="Times New Roman" w:hAnsi="Times New Roman" w:cs="Times New Roman"/>
          <w:sz w:val="28"/>
          <w:szCs w:val="28"/>
        </w:rPr>
        <w:t>2) Муниципальный жилищный фонд - совокупность жилых помещений, принадлежащих на праве собственности муниципальному образованию  Второвское.</w:t>
      </w:r>
    </w:p>
    <w:p w:rsidR="00A10955" w:rsidRDefault="00A10955" w:rsidP="00A10955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10955">
        <w:rPr>
          <w:rFonts w:ascii="Times New Roman" w:hAnsi="Times New Roman" w:cs="Times New Roman"/>
          <w:sz w:val="28"/>
          <w:szCs w:val="28"/>
        </w:rPr>
        <w:t>2. Порядок определения размера платы за наем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425B" w:rsidRPr="00A10955" w:rsidRDefault="003A425B" w:rsidP="00A10955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10955" w:rsidRPr="00A10955" w:rsidRDefault="00A10955" w:rsidP="00A1095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0955">
        <w:rPr>
          <w:rFonts w:ascii="Times New Roman" w:hAnsi="Times New Roman" w:cs="Times New Roman"/>
          <w:sz w:val="28"/>
          <w:szCs w:val="28"/>
        </w:rPr>
        <w:t>2.1. Плата за пользование жилым помещением (плата за наем) входит в структуру платы за жилое помещение и коммунальные услуги и начисляется в виде отдельного платежа.</w:t>
      </w:r>
    </w:p>
    <w:p w:rsidR="00A10955" w:rsidRPr="00A10955" w:rsidRDefault="00A10955" w:rsidP="00A1095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0955">
        <w:rPr>
          <w:rFonts w:ascii="Times New Roman" w:hAnsi="Times New Roman" w:cs="Times New Roman"/>
          <w:sz w:val="28"/>
          <w:szCs w:val="28"/>
        </w:rPr>
        <w:t>2.2. Плата за наем начисляется гражданам, проживающим в муниципальном жилищном фонде по договорам социального найма и договорам найма специализированного жилого помещения.</w:t>
      </w:r>
    </w:p>
    <w:p w:rsidR="00A10955" w:rsidRPr="00A10955" w:rsidRDefault="00A10955" w:rsidP="00A1095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0955">
        <w:rPr>
          <w:rFonts w:ascii="Times New Roman" w:hAnsi="Times New Roman" w:cs="Times New Roman"/>
          <w:sz w:val="28"/>
          <w:szCs w:val="28"/>
        </w:rPr>
        <w:t xml:space="preserve">2.3. Размер платы за наем жилого помещения определяется в соответствии с </w:t>
      </w:r>
      <w:r w:rsidR="003A425B">
        <w:rPr>
          <w:rFonts w:ascii="Times New Roman" w:hAnsi="Times New Roman" w:cs="Times New Roman"/>
          <w:sz w:val="28"/>
          <w:szCs w:val="28"/>
        </w:rPr>
        <w:t xml:space="preserve">утвержденной </w:t>
      </w:r>
      <w:r w:rsidRPr="00A10955">
        <w:rPr>
          <w:rFonts w:ascii="Times New Roman" w:hAnsi="Times New Roman" w:cs="Times New Roman"/>
          <w:sz w:val="28"/>
          <w:szCs w:val="28"/>
        </w:rPr>
        <w:t>Методикой расчета 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фонда.</w:t>
      </w:r>
    </w:p>
    <w:p w:rsidR="00A10955" w:rsidRPr="00A10955" w:rsidRDefault="00A10955" w:rsidP="00A10955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0955">
        <w:rPr>
          <w:rFonts w:ascii="Times New Roman" w:hAnsi="Times New Roman" w:cs="Times New Roman"/>
          <w:sz w:val="28"/>
          <w:szCs w:val="28"/>
        </w:rPr>
        <w:t>2.4. Размер платы за наем учитывается при расчете субсидий на оплату жилого помещения и коммунальных услуг.</w:t>
      </w:r>
    </w:p>
    <w:p w:rsidR="00A10955" w:rsidRPr="00A10955" w:rsidRDefault="00A10955" w:rsidP="00A10955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10955" w:rsidRPr="00A10955" w:rsidRDefault="00A10955" w:rsidP="00A10955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10955">
        <w:rPr>
          <w:rFonts w:ascii="Times New Roman" w:hAnsi="Times New Roman" w:cs="Times New Roman"/>
          <w:sz w:val="28"/>
          <w:szCs w:val="28"/>
        </w:rPr>
        <w:t>3. Порядок внесения платы за наем</w:t>
      </w:r>
    </w:p>
    <w:p w:rsidR="00A10955" w:rsidRPr="00A10955" w:rsidRDefault="00A10955" w:rsidP="00A10955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10955" w:rsidRPr="00A10955" w:rsidRDefault="00A10955" w:rsidP="00A1095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0955">
        <w:rPr>
          <w:rFonts w:ascii="Times New Roman" w:hAnsi="Times New Roman" w:cs="Times New Roman"/>
          <w:sz w:val="28"/>
          <w:szCs w:val="28"/>
        </w:rPr>
        <w:t xml:space="preserve">3.1. Обязанность по внесению платы за наем возникает у нанимателя жилого помещения с момента заключения договора социального найма и (или) </w:t>
      </w:r>
      <w:r w:rsidRPr="00A10955">
        <w:rPr>
          <w:rFonts w:ascii="Times New Roman" w:hAnsi="Times New Roman" w:cs="Times New Roman"/>
          <w:sz w:val="28"/>
          <w:szCs w:val="28"/>
        </w:rPr>
        <w:lastRenderedPageBreak/>
        <w:t>договора найма специализированного жилого помещения, а в случае отсутствия договора – с момента возникновения права на вселение в муниципальное жилое помещение  на основании право устанавливающего документа.</w:t>
      </w:r>
      <w:r w:rsidR="00F26ECA" w:rsidRPr="00AC5DA3">
        <w:rPr>
          <w:rFonts w:ascii="Times New Roman" w:hAnsi="Times New Roman" w:cs="Times New Roman"/>
          <w:sz w:val="28"/>
          <w:szCs w:val="28"/>
        </w:rPr>
        <w:t xml:space="preserve">Члены семьи нанимателя </w:t>
      </w:r>
      <w:r w:rsidR="00F26ECA">
        <w:rPr>
          <w:rFonts w:ascii="Times New Roman" w:hAnsi="Times New Roman" w:cs="Times New Roman"/>
          <w:sz w:val="28"/>
          <w:szCs w:val="28"/>
        </w:rPr>
        <w:t xml:space="preserve">в соответствии с жилищным законодательством Российской Федерации </w:t>
      </w:r>
      <w:r w:rsidR="00F26ECA" w:rsidRPr="00AC5DA3">
        <w:rPr>
          <w:rFonts w:ascii="Times New Roman" w:hAnsi="Times New Roman" w:cs="Times New Roman"/>
          <w:sz w:val="28"/>
          <w:szCs w:val="28"/>
        </w:rPr>
        <w:t>имеют равные с нанимателем обязанности</w:t>
      </w:r>
      <w:r w:rsidR="00F26ECA">
        <w:rPr>
          <w:rFonts w:ascii="Times New Roman" w:hAnsi="Times New Roman" w:cs="Times New Roman"/>
          <w:sz w:val="28"/>
          <w:szCs w:val="28"/>
        </w:rPr>
        <w:t>, при этом д</w:t>
      </w:r>
      <w:r w:rsidR="00F26ECA" w:rsidRPr="00AC5DA3">
        <w:rPr>
          <w:rFonts w:ascii="Times New Roman" w:hAnsi="Times New Roman" w:cs="Times New Roman"/>
          <w:sz w:val="28"/>
          <w:szCs w:val="28"/>
        </w:rPr>
        <w:t>ееспособные и ограниченные судом в дееспособности члены семьи нанимателя несут солидарную с</w:t>
      </w:r>
      <w:r w:rsidR="00F26ECA">
        <w:rPr>
          <w:rFonts w:ascii="Times New Roman" w:hAnsi="Times New Roman" w:cs="Times New Roman"/>
          <w:sz w:val="28"/>
          <w:szCs w:val="28"/>
        </w:rPr>
        <w:t xml:space="preserve"> нанимателем ответственность по </w:t>
      </w:r>
      <w:r w:rsidR="00F26ECA" w:rsidRPr="00AC5DA3">
        <w:rPr>
          <w:rFonts w:ascii="Times New Roman" w:hAnsi="Times New Roman" w:cs="Times New Roman"/>
          <w:sz w:val="28"/>
          <w:szCs w:val="28"/>
        </w:rPr>
        <w:t>обязательствам, вытекающим из договора</w:t>
      </w:r>
      <w:r w:rsidR="00F26ECA">
        <w:rPr>
          <w:rFonts w:ascii="Times New Roman" w:hAnsi="Times New Roman" w:cs="Times New Roman"/>
          <w:sz w:val="28"/>
          <w:szCs w:val="28"/>
        </w:rPr>
        <w:t>.</w:t>
      </w:r>
    </w:p>
    <w:p w:rsidR="00A10955" w:rsidRPr="00A10955" w:rsidRDefault="00A10955" w:rsidP="00A1095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0955">
        <w:rPr>
          <w:rFonts w:ascii="Times New Roman" w:hAnsi="Times New Roman" w:cs="Times New Roman"/>
          <w:sz w:val="28"/>
          <w:szCs w:val="28"/>
        </w:rPr>
        <w:t>3.2. Плата за наем жилого помещения вносится нанимателем жилого помещения ежемесячно до десятого числа месяца, следующего за истекшим месяцем, если иной срок не установлен договором,в размере, указанном в квитанции. Платежные документы представляются нанимателю  не позднее  первого числа месяца, следующего за истекшим месяцем, если иной срок не установлен договором.</w:t>
      </w:r>
    </w:p>
    <w:p w:rsidR="00A10955" w:rsidRPr="00A10955" w:rsidRDefault="00A10955" w:rsidP="00A1095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0955">
        <w:rPr>
          <w:rFonts w:ascii="Times New Roman" w:hAnsi="Times New Roman" w:cs="Times New Roman"/>
          <w:sz w:val="28"/>
          <w:szCs w:val="28"/>
        </w:rPr>
        <w:t>3.3. Выступать от имени собственника муниципального жилищного фонда в целях реализации   настоящего Положения уполномочены:</w:t>
      </w:r>
    </w:p>
    <w:p w:rsidR="00A10955" w:rsidRPr="00A10955" w:rsidRDefault="00A10955" w:rsidP="00A1095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0955">
        <w:rPr>
          <w:rFonts w:ascii="Times New Roman" w:hAnsi="Times New Roman" w:cs="Times New Roman"/>
          <w:sz w:val="28"/>
          <w:szCs w:val="28"/>
        </w:rPr>
        <w:t>- муниципальное учреждение «Управление жилищно-коммунального хозяйства муниципального  образования Второвское».</w:t>
      </w:r>
    </w:p>
    <w:p w:rsidR="00A10955" w:rsidRPr="00A10955" w:rsidRDefault="00A10955" w:rsidP="00A1095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0955">
        <w:rPr>
          <w:rFonts w:ascii="Times New Roman" w:hAnsi="Times New Roman" w:cs="Times New Roman"/>
          <w:sz w:val="28"/>
          <w:szCs w:val="28"/>
        </w:rPr>
        <w:t xml:space="preserve">3.4. </w:t>
      </w:r>
      <w:r w:rsidR="00F26ECA" w:rsidRPr="00AC5DA3">
        <w:rPr>
          <w:rFonts w:ascii="Times New Roman" w:hAnsi="Times New Roman" w:cs="Times New Roman"/>
          <w:sz w:val="28"/>
          <w:szCs w:val="28"/>
        </w:rPr>
        <w:t>Граждане, несвоевременнои (или) не полностью внесшие</w:t>
      </w:r>
      <w:r w:rsidR="00F26ECA">
        <w:rPr>
          <w:rFonts w:ascii="Times New Roman" w:hAnsi="Times New Roman" w:cs="Times New Roman"/>
          <w:sz w:val="28"/>
          <w:szCs w:val="28"/>
        </w:rPr>
        <w:t xml:space="preserve"> плату за </w:t>
      </w:r>
      <w:r w:rsidR="00F26ECA" w:rsidRPr="00AC5DA3">
        <w:rPr>
          <w:rFonts w:ascii="Times New Roman" w:hAnsi="Times New Roman" w:cs="Times New Roman"/>
          <w:sz w:val="28"/>
          <w:szCs w:val="28"/>
        </w:rPr>
        <w:t>наем жилого помещения (должники),уплачиваютпенив</w:t>
      </w:r>
      <w:r w:rsidR="00F26ECA">
        <w:rPr>
          <w:rFonts w:ascii="Times New Roman" w:hAnsi="Times New Roman" w:cs="Times New Roman"/>
          <w:sz w:val="28"/>
          <w:szCs w:val="28"/>
        </w:rPr>
        <w:t xml:space="preserve"> соответствии с положениями части 14 статьи 155 Жилищного кодекса Российской Федерации</w:t>
      </w:r>
      <w:r w:rsidR="00F26ECA" w:rsidRPr="00AC5DA3">
        <w:rPr>
          <w:rFonts w:ascii="Times New Roman" w:hAnsi="Times New Roman" w:cs="Times New Roman"/>
          <w:sz w:val="28"/>
          <w:szCs w:val="28"/>
        </w:rPr>
        <w:t>.</w:t>
      </w:r>
    </w:p>
    <w:p w:rsidR="00A10955" w:rsidRPr="00A10955" w:rsidRDefault="00A10955" w:rsidP="00F26EC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955" w:rsidRPr="00A10955" w:rsidRDefault="00A10955" w:rsidP="00A1095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0955">
        <w:rPr>
          <w:rFonts w:ascii="Times New Roman" w:hAnsi="Times New Roman" w:cs="Times New Roman"/>
          <w:sz w:val="28"/>
          <w:szCs w:val="28"/>
        </w:rPr>
        <w:t>4. Поступление и целевое использование средств</w:t>
      </w:r>
    </w:p>
    <w:p w:rsidR="00F26ECA" w:rsidRDefault="00F26ECA" w:rsidP="00A1095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955" w:rsidRPr="00A10955" w:rsidRDefault="00A10955" w:rsidP="00F26EC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955">
        <w:rPr>
          <w:rFonts w:ascii="Times New Roman" w:hAnsi="Times New Roman" w:cs="Times New Roman"/>
          <w:sz w:val="28"/>
          <w:szCs w:val="28"/>
        </w:rPr>
        <w:t>4.1.Денежные средства, вносимые нанимателем жилого помещения в виде платы за наем, перечисляются в бюджет  муниципального образования Второвск</w:t>
      </w:r>
      <w:r w:rsidR="00973BCC">
        <w:rPr>
          <w:rFonts w:ascii="Times New Roman" w:hAnsi="Times New Roman" w:cs="Times New Roman"/>
          <w:sz w:val="28"/>
          <w:szCs w:val="28"/>
        </w:rPr>
        <w:t>ое (КБК 80311109045100000120)</w:t>
      </w:r>
      <w:r w:rsidRPr="00A10955">
        <w:rPr>
          <w:rFonts w:ascii="Times New Roman" w:hAnsi="Times New Roman" w:cs="Times New Roman"/>
          <w:sz w:val="28"/>
          <w:szCs w:val="28"/>
        </w:rPr>
        <w:t xml:space="preserve"> по коду «Прочие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казенных)»  и  направляются на возмещение расходов по уплате налога на имущество за муниципальный жилищный фонд и расходов  на капитальный ремонт.</w:t>
      </w:r>
    </w:p>
    <w:p w:rsidR="00A10955" w:rsidRPr="00A10955" w:rsidRDefault="00A10955" w:rsidP="00A1095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0955">
        <w:rPr>
          <w:rFonts w:ascii="Times New Roman" w:hAnsi="Times New Roman" w:cs="Times New Roman"/>
          <w:sz w:val="28"/>
          <w:szCs w:val="28"/>
        </w:rPr>
        <w:t xml:space="preserve">4.2. Администратором доходов является </w:t>
      </w:r>
      <w:r w:rsidR="00F26ECA">
        <w:rPr>
          <w:rFonts w:ascii="Times New Roman" w:hAnsi="Times New Roman" w:cs="Times New Roman"/>
          <w:sz w:val="28"/>
          <w:szCs w:val="28"/>
        </w:rPr>
        <w:t>а</w:t>
      </w:r>
      <w:r w:rsidRPr="00A10955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F26ECA">
        <w:rPr>
          <w:rFonts w:ascii="Times New Roman" w:hAnsi="Times New Roman" w:cs="Times New Roman"/>
          <w:sz w:val="28"/>
          <w:szCs w:val="28"/>
        </w:rPr>
        <w:t xml:space="preserve">МО </w:t>
      </w:r>
      <w:r w:rsidRPr="00A10955">
        <w:rPr>
          <w:rFonts w:ascii="Times New Roman" w:hAnsi="Times New Roman" w:cs="Times New Roman"/>
          <w:sz w:val="28"/>
          <w:szCs w:val="28"/>
        </w:rPr>
        <w:t>Второвское.</w:t>
      </w:r>
    </w:p>
    <w:p w:rsidR="00A10955" w:rsidRPr="00A10955" w:rsidRDefault="00A10955" w:rsidP="00A1095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8"/>
          <w:sz w:val="28"/>
          <w:szCs w:val="28"/>
        </w:rPr>
      </w:pPr>
    </w:p>
    <w:p w:rsidR="00A10955" w:rsidRDefault="00A10955" w:rsidP="00A10955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10955" w:rsidRDefault="00A10955" w:rsidP="00A10955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10955" w:rsidRDefault="00A10955" w:rsidP="00A10955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10955" w:rsidRDefault="00A10955" w:rsidP="00A10955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10955" w:rsidRDefault="00A10955" w:rsidP="00A10955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10955" w:rsidRDefault="00A10955" w:rsidP="00A10955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10955" w:rsidRDefault="00A10955" w:rsidP="00A10955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10955" w:rsidRDefault="00A10955" w:rsidP="00A10955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10955" w:rsidRDefault="00A10955" w:rsidP="00A10955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10955" w:rsidRDefault="00A10955" w:rsidP="00A10955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10955" w:rsidRDefault="00A10955" w:rsidP="00A10955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10955" w:rsidRDefault="00A10955" w:rsidP="00A10955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E563F" w:rsidRDefault="00CE563F" w:rsidP="00A10955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73BCC" w:rsidRDefault="00973BCC" w:rsidP="00DF6F5C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F6F5C" w:rsidRPr="00973BCC" w:rsidRDefault="00DF6F5C" w:rsidP="00973B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73BCC">
        <w:rPr>
          <w:rFonts w:ascii="Times New Roman" w:eastAsia="Times New Roman" w:hAnsi="Times New Roman" w:cs="Times New Roman"/>
          <w:sz w:val="28"/>
          <w:szCs w:val="28"/>
        </w:rPr>
        <w:t>Приложение № 2</w:t>
      </w:r>
    </w:p>
    <w:p w:rsidR="00973BCC" w:rsidRDefault="00DF6F5C" w:rsidP="00973B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73BCC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 муниципального</w:t>
      </w:r>
    </w:p>
    <w:p w:rsidR="00DF6F5C" w:rsidRPr="00973BCC" w:rsidRDefault="00DF6F5C" w:rsidP="00973B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73BCC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Второвское</w:t>
      </w:r>
    </w:p>
    <w:p w:rsidR="00DF6F5C" w:rsidRPr="00973BCC" w:rsidRDefault="00DF6F5C" w:rsidP="00973B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73BCC">
        <w:rPr>
          <w:rFonts w:ascii="Times New Roman" w:eastAsia="Times New Roman" w:hAnsi="Times New Roman" w:cs="Times New Roman"/>
          <w:sz w:val="28"/>
          <w:szCs w:val="28"/>
        </w:rPr>
        <w:t>от 26.12.2022№ 87</w:t>
      </w:r>
    </w:p>
    <w:p w:rsidR="00973BCC" w:rsidRDefault="00DF6F5C" w:rsidP="00973BCC">
      <w:pPr>
        <w:shd w:val="clear" w:color="auto" w:fill="FFFFFF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DF6F5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br/>
      </w:r>
      <w:r w:rsidR="00973B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Методика </w:t>
      </w:r>
      <w:r w:rsidRPr="00DF6F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расчета размера платы </w:t>
      </w:r>
    </w:p>
    <w:p w:rsidR="00DF6F5C" w:rsidRPr="00DF6F5C" w:rsidRDefault="00DF6F5C" w:rsidP="00973BCC">
      <w:pPr>
        <w:shd w:val="clear" w:color="auto" w:fill="FFFFFF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DF6F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</w:t>
      </w:r>
    </w:p>
    <w:p w:rsidR="00DF6F5C" w:rsidRPr="00DF6F5C" w:rsidRDefault="00DF6F5C" w:rsidP="00DF6F5C">
      <w:pPr>
        <w:shd w:val="clear" w:color="auto" w:fill="FFFFFF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DF6F5C" w:rsidRPr="00DF6F5C" w:rsidRDefault="00DF6F5C" w:rsidP="00973B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6F5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Настоящая Методика разработана в соответствии с приказом министерства строительства и жилищно-коммунального хозяйства от 27.09.2016 № 668-пр «Об установлении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жилого фонда». </w:t>
      </w:r>
    </w:p>
    <w:p w:rsidR="00DF6F5C" w:rsidRPr="00DF6F5C" w:rsidRDefault="00DF6F5C" w:rsidP="00DF6F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F6F5C" w:rsidRPr="00DF6F5C" w:rsidRDefault="00DF6F5C" w:rsidP="00973B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zh-CN"/>
        </w:rPr>
      </w:pPr>
      <w:r w:rsidRPr="00DF6F5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zh-CN"/>
        </w:rPr>
        <w:t xml:space="preserve">Размер платы за наем </w:t>
      </w:r>
      <w:r w:rsidRPr="00DF6F5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en-US" w:eastAsia="zh-CN"/>
        </w:rPr>
        <w:t>j</w:t>
      </w:r>
      <w:r w:rsidRPr="00DF6F5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zh-CN"/>
        </w:rPr>
        <w:t xml:space="preserve">-ого жилого помещения, предоставленного по договору найма жилого помещения муниципального жилого фонда </w:t>
      </w:r>
      <w:r w:rsidRPr="00DF6F5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муниципального образования Второвское </w:t>
      </w:r>
      <w:r w:rsidRPr="00DF6F5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zh-CN"/>
        </w:rPr>
        <w:t>(Пн</w:t>
      </w:r>
      <w:r w:rsidRPr="00DF6F5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en-US" w:eastAsia="zh-CN"/>
        </w:rPr>
        <w:t>j</w:t>
      </w:r>
      <w:r w:rsidRPr="00DF6F5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zh-CN"/>
        </w:rPr>
        <w:t>), определяется по формуле:</w:t>
      </w:r>
    </w:p>
    <w:p w:rsidR="00DF6F5C" w:rsidRPr="00DF6F5C" w:rsidRDefault="00DF6F5C" w:rsidP="00DF6F5C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zh-CN"/>
        </w:rPr>
      </w:pPr>
      <w:r w:rsidRPr="00DF6F5C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zh-CN"/>
        </w:rPr>
        <w:t>Пн</w:t>
      </w:r>
      <w:r w:rsidRPr="00DF6F5C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val="en-US" w:eastAsia="zh-CN"/>
        </w:rPr>
        <w:t>j</w:t>
      </w:r>
      <w:r w:rsidRPr="00DF6F5C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zh-CN"/>
        </w:rPr>
        <w:t>=СПН  х П</w:t>
      </w:r>
      <w:r w:rsidRPr="00DF6F5C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val="en-US" w:eastAsia="zh-CN"/>
        </w:rPr>
        <w:t>j</w:t>
      </w:r>
      <w:r w:rsidRPr="00DF6F5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zh-CN"/>
        </w:rPr>
        <w:t xml:space="preserve">, (1), где: </w:t>
      </w:r>
    </w:p>
    <w:p w:rsidR="00DF6F5C" w:rsidRPr="00DF6F5C" w:rsidRDefault="00DF6F5C" w:rsidP="00DF6F5C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zh-CN"/>
        </w:rPr>
      </w:pPr>
      <w:r w:rsidRPr="00DF6F5C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zh-CN"/>
        </w:rPr>
        <w:t>СНП</w:t>
      </w:r>
      <w:r w:rsidRPr="00DF6F5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zh-CN"/>
        </w:rPr>
        <w:t xml:space="preserve"> – ставка платы за наем муниципальных жилых помещений, (руб.)</w:t>
      </w:r>
    </w:p>
    <w:p w:rsidR="00DF6F5C" w:rsidRPr="00DF6F5C" w:rsidRDefault="00DF6F5C" w:rsidP="00DF6F5C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zh-CN"/>
        </w:rPr>
      </w:pPr>
      <w:r w:rsidRPr="00DF6F5C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zh-CN"/>
        </w:rPr>
        <w:t>П</w:t>
      </w:r>
      <w:r w:rsidRPr="00DF6F5C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val="en-US" w:eastAsia="zh-CN"/>
        </w:rPr>
        <w:t>j</w:t>
      </w:r>
      <w:r w:rsidRPr="00DF6F5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zh-CN"/>
        </w:rPr>
        <w:t xml:space="preserve"> - площадь </w:t>
      </w:r>
      <w:r w:rsidRPr="00DF6F5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en-US" w:eastAsia="zh-CN"/>
        </w:rPr>
        <w:t>j</w:t>
      </w:r>
      <w:r w:rsidRPr="00DF6F5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zh-CN"/>
        </w:rPr>
        <w:t>-ого жилого помещения, предоставленного по договору социального найма или договору найма жилого помещения муниципального жилого фонда. (кв.м).</w:t>
      </w:r>
    </w:p>
    <w:p w:rsidR="00DF6F5C" w:rsidRPr="00DF6F5C" w:rsidRDefault="00DF6F5C" w:rsidP="00DF6F5C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zh-CN"/>
        </w:rPr>
      </w:pPr>
      <w:r w:rsidRPr="00DF6F5C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zh-CN"/>
        </w:rPr>
        <w:t>СНП= Нб х Кс х К</w:t>
      </w:r>
      <w:r w:rsidRPr="00DF6F5C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val="en-US" w:eastAsia="zh-CN"/>
        </w:rPr>
        <w:t>j</w:t>
      </w:r>
      <w:r w:rsidRPr="00DF6F5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zh-CN"/>
        </w:rPr>
        <w:t xml:space="preserve"> (2) , где:</w:t>
      </w:r>
    </w:p>
    <w:p w:rsidR="00DF6F5C" w:rsidRPr="00DF6F5C" w:rsidRDefault="00DF6F5C" w:rsidP="00DF6F5C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zh-CN"/>
        </w:rPr>
      </w:pPr>
      <w:r w:rsidRPr="00DF6F5C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zh-CN"/>
        </w:rPr>
        <w:t>Нб</w:t>
      </w:r>
      <w:r w:rsidRPr="00DF6F5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zh-CN"/>
        </w:rPr>
        <w:t xml:space="preserve"> – базовый размер платы за наем жилого помещения.</w:t>
      </w:r>
    </w:p>
    <w:p w:rsidR="00DF6F5C" w:rsidRPr="00DF6F5C" w:rsidRDefault="00DF6F5C" w:rsidP="00DF6F5C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zh-CN"/>
        </w:rPr>
      </w:pPr>
      <w:r w:rsidRPr="00DF6F5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zh-CN"/>
        </w:rPr>
        <w:t xml:space="preserve">Базовый размер платы за наем жилого помещения определяется по формуле: Нб=СРс х 0,001= </w:t>
      </w:r>
      <w:r w:rsidR="009D6D7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zh-CN"/>
        </w:rPr>
        <w:t>72048,66 х 0,001=72, 05</w:t>
      </w:r>
      <w:r w:rsidRPr="00DF6F5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zh-CN"/>
        </w:rPr>
        <w:t>руб/кв.м (3), где:</w:t>
      </w:r>
    </w:p>
    <w:p w:rsidR="00DF6F5C" w:rsidRPr="00DF6F5C" w:rsidRDefault="00DF6F5C" w:rsidP="00DF6F5C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zh-CN"/>
        </w:rPr>
      </w:pPr>
      <w:r w:rsidRPr="00DF6F5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zh-CN"/>
        </w:rPr>
        <w:t>Срс - средняя цена 1кв. м на вторичном рынке жилья во Владимирской области. Определяется по данным территориального органа Федеральной слу</w:t>
      </w:r>
      <w:r w:rsidR="009D6D7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zh-CN"/>
        </w:rPr>
        <w:t xml:space="preserve">жбы государственной статистики </w:t>
      </w:r>
      <w:r w:rsidRPr="00DF6F5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zh-CN"/>
        </w:rPr>
        <w:t>(</w:t>
      </w:r>
      <w:r w:rsidR="009D6D7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zh-CN"/>
        </w:rPr>
        <w:t xml:space="preserve">72 048,66 </w:t>
      </w:r>
      <w:r w:rsidRPr="00DF6F5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zh-CN"/>
        </w:rPr>
        <w:t>руб/кв.</w:t>
      </w:r>
      <w:r w:rsidR="009D6D7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zh-CN"/>
        </w:rPr>
        <w:t xml:space="preserve">м, по итогам 3-го квартала 2022 </w:t>
      </w:r>
      <w:r w:rsidRPr="00DF6F5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zh-CN"/>
        </w:rPr>
        <w:t xml:space="preserve"> года);</w:t>
      </w:r>
    </w:p>
    <w:p w:rsidR="00DF6F5C" w:rsidRPr="00DF6F5C" w:rsidRDefault="00DF6F5C" w:rsidP="00DF6F5C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zh-CN"/>
        </w:rPr>
      </w:pPr>
      <w:r w:rsidRPr="00DF6F5C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zh-CN"/>
        </w:rPr>
        <w:t>Кс</w:t>
      </w:r>
      <w:r w:rsidRPr="00DF6F5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zh-CN"/>
        </w:rPr>
        <w:t xml:space="preserve"> – коэффициент соответствия платы.</w:t>
      </w:r>
    </w:p>
    <w:p w:rsidR="00DF6F5C" w:rsidRPr="00DF6F5C" w:rsidRDefault="00DF6F5C" w:rsidP="00DF6F5C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zh-CN"/>
        </w:rPr>
      </w:pPr>
      <w:r w:rsidRPr="00DF6F5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zh-CN"/>
        </w:rPr>
        <w:t>По муниципальному образованию Второвское установить :</w:t>
      </w:r>
    </w:p>
    <w:p w:rsidR="00DF6F5C" w:rsidRPr="00DF6F5C" w:rsidRDefault="00DF6F5C" w:rsidP="00DF6F5C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zh-CN"/>
        </w:rPr>
      </w:pPr>
      <w:r w:rsidRPr="00DF6F5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zh-CN"/>
        </w:rPr>
        <w:t>по мног</w:t>
      </w:r>
      <w:r w:rsidR="00E458F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zh-CN"/>
        </w:rPr>
        <w:t>оквартирным домам  – равным 0,34</w:t>
      </w:r>
      <w:r w:rsidRPr="00DF6F5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zh-CN"/>
        </w:rPr>
        <w:t>;</w:t>
      </w:r>
    </w:p>
    <w:p w:rsidR="00DF6F5C" w:rsidRPr="00DF6F5C" w:rsidRDefault="00DF6F5C" w:rsidP="00DF6F5C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zh-CN"/>
        </w:rPr>
      </w:pPr>
      <w:r w:rsidRPr="00DF6F5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zh-CN"/>
        </w:rPr>
        <w:t>по индивиду</w:t>
      </w:r>
      <w:r w:rsidR="004F1F8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zh-CN"/>
        </w:rPr>
        <w:t>альным жилым домам – равным 0,19</w:t>
      </w:r>
      <w:r w:rsidRPr="00DF6F5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zh-CN"/>
        </w:rPr>
        <w:t>.</w:t>
      </w:r>
    </w:p>
    <w:p w:rsidR="00DF6F5C" w:rsidRPr="00DF6F5C" w:rsidRDefault="00DF6F5C" w:rsidP="00DF6F5C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zh-CN"/>
        </w:rPr>
      </w:pPr>
      <w:r w:rsidRPr="00DF6F5C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zh-CN"/>
        </w:rPr>
        <w:t>К</w:t>
      </w:r>
      <w:r w:rsidRPr="00DF6F5C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val="en-US" w:eastAsia="zh-CN"/>
        </w:rPr>
        <w:t>j</w:t>
      </w:r>
      <w:r w:rsidRPr="00DF6F5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zh-CN"/>
        </w:rPr>
        <w:t>– коэффициент, характеризующий благоустройство жилого помещения</w:t>
      </w:r>
    </w:p>
    <w:p w:rsidR="00DF6F5C" w:rsidRPr="00DF6F5C" w:rsidRDefault="00DF6F5C" w:rsidP="00DF6F5C">
      <w:pPr>
        <w:tabs>
          <w:tab w:val="left" w:pos="6660"/>
        </w:tabs>
        <w:suppressAutoHyphens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6F5C">
        <w:rPr>
          <w:rFonts w:ascii="Times New Roman" w:eastAsia="Times New Roman" w:hAnsi="Times New Roman" w:cs="Times New Roman"/>
          <w:sz w:val="28"/>
          <w:szCs w:val="28"/>
          <w:lang w:eastAsia="zh-CN"/>
        </w:rPr>
        <w:t>Таблица № 1</w:t>
      </w:r>
    </w:p>
    <w:tbl>
      <w:tblPr>
        <w:tblW w:w="0" w:type="auto"/>
        <w:tblInd w:w="36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A0"/>
      </w:tblPr>
      <w:tblGrid>
        <w:gridCol w:w="4076"/>
        <w:gridCol w:w="5287"/>
      </w:tblGrid>
      <w:tr w:rsidR="00DF6F5C" w:rsidRPr="00DF6F5C" w:rsidTr="00973BCC">
        <w:trPr>
          <w:cantSplit/>
        </w:trPr>
        <w:tc>
          <w:tcPr>
            <w:tcW w:w="4076" w:type="dxa"/>
            <w:tcBorders>
              <w:right w:val="nil"/>
            </w:tcBorders>
            <w:tcMar>
              <w:left w:w="103" w:type="dxa"/>
            </w:tcMar>
          </w:tcPr>
          <w:p w:rsidR="00DF6F5C" w:rsidRPr="00DF6F5C" w:rsidRDefault="00DF6F5C" w:rsidP="00DF6F5C">
            <w:pPr>
              <w:tabs>
                <w:tab w:val="left" w:pos="66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F6F5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Группа домов</w:t>
            </w:r>
          </w:p>
        </w:tc>
        <w:tc>
          <w:tcPr>
            <w:tcW w:w="5287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DF6F5C" w:rsidRPr="00DF6F5C" w:rsidRDefault="00DF6F5C" w:rsidP="00DF6F5C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zh-CN"/>
              </w:rPr>
            </w:pPr>
            <w:r w:rsidRPr="00DF6F5C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zh-CN"/>
              </w:rPr>
              <w:t xml:space="preserve">Коэффициент, характеризующий </w:t>
            </w:r>
          </w:p>
          <w:p w:rsidR="00DF6F5C" w:rsidRPr="00DF6F5C" w:rsidRDefault="00DF6F5C" w:rsidP="00DF6F5C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zh-CN"/>
              </w:rPr>
            </w:pPr>
            <w:r w:rsidRPr="00DF6F5C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zh-CN"/>
              </w:rPr>
              <w:t>благоустройство жилого помещения К</w:t>
            </w:r>
            <w:r w:rsidRPr="00DF6F5C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val="en-US" w:eastAsia="zh-CN"/>
              </w:rPr>
              <w:t>j</w:t>
            </w:r>
          </w:p>
          <w:p w:rsidR="00DF6F5C" w:rsidRPr="00DF6F5C" w:rsidRDefault="00DF6F5C" w:rsidP="00DF6F5C">
            <w:pPr>
              <w:tabs>
                <w:tab w:val="left" w:pos="66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3E51CE" w:rsidRPr="00DF6F5C" w:rsidTr="00973BCC">
        <w:trPr>
          <w:cantSplit/>
        </w:trPr>
        <w:tc>
          <w:tcPr>
            <w:tcW w:w="4076" w:type="dxa"/>
            <w:tcBorders>
              <w:right w:val="nil"/>
            </w:tcBorders>
            <w:tcMar>
              <w:left w:w="103" w:type="dxa"/>
            </w:tcMar>
          </w:tcPr>
          <w:p w:rsidR="003E51CE" w:rsidRPr="00DF6F5C" w:rsidRDefault="003E51CE" w:rsidP="00DF6F5C">
            <w:pPr>
              <w:tabs>
                <w:tab w:val="left" w:pos="66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 категория</w:t>
            </w:r>
          </w:p>
        </w:tc>
        <w:tc>
          <w:tcPr>
            <w:tcW w:w="5287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3E51CE" w:rsidRPr="00DF6F5C" w:rsidRDefault="00FB2C87" w:rsidP="00FB2C87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zh-CN"/>
              </w:rPr>
              <w:t>1,3</w:t>
            </w:r>
          </w:p>
        </w:tc>
      </w:tr>
      <w:tr w:rsidR="003E51CE" w:rsidRPr="00DF6F5C" w:rsidTr="00973BCC">
        <w:trPr>
          <w:cantSplit/>
        </w:trPr>
        <w:tc>
          <w:tcPr>
            <w:tcW w:w="4076" w:type="dxa"/>
            <w:tcBorders>
              <w:right w:val="nil"/>
            </w:tcBorders>
            <w:tcMar>
              <w:left w:w="103" w:type="dxa"/>
            </w:tcMar>
          </w:tcPr>
          <w:p w:rsidR="003E51CE" w:rsidRPr="00DF6F5C" w:rsidRDefault="003E51CE" w:rsidP="00DF6F5C">
            <w:pPr>
              <w:tabs>
                <w:tab w:val="left" w:pos="66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 категория</w:t>
            </w:r>
          </w:p>
        </w:tc>
        <w:tc>
          <w:tcPr>
            <w:tcW w:w="5287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3E51CE" w:rsidRPr="00DF6F5C" w:rsidRDefault="00FB2C87" w:rsidP="00FB2C87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zh-CN"/>
              </w:rPr>
              <w:t>1,15</w:t>
            </w:r>
          </w:p>
        </w:tc>
      </w:tr>
      <w:tr w:rsidR="00DF6F5C" w:rsidRPr="00DF6F5C" w:rsidTr="00973BCC">
        <w:trPr>
          <w:cantSplit/>
        </w:trPr>
        <w:tc>
          <w:tcPr>
            <w:tcW w:w="4076" w:type="dxa"/>
            <w:tcBorders>
              <w:right w:val="nil"/>
            </w:tcBorders>
            <w:tcMar>
              <w:left w:w="103" w:type="dxa"/>
            </w:tcMar>
          </w:tcPr>
          <w:p w:rsidR="00DF6F5C" w:rsidRPr="00DF6F5C" w:rsidRDefault="00DF6F5C" w:rsidP="00DF6F5C">
            <w:pPr>
              <w:tabs>
                <w:tab w:val="left" w:pos="66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F6F5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 категория</w:t>
            </w:r>
          </w:p>
        </w:tc>
        <w:tc>
          <w:tcPr>
            <w:tcW w:w="5287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DF6F5C" w:rsidRPr="00DF6F5C" w:rsidRDefault="00DF6F5C" w:rsidP="00DF6F5C">
            <w:pPr>
              <w:tabs>
                <w:tab w:val="left" w:pos="66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F6F5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0,85</w:t>
            </w:r>
          </w:p>
        </w:tc>
      </w:tr>
      <w:tr w:rsidR="00DF6F5C" w:rsidRPr="00DF6F5C" w:rsidTr="00973BCC">
        <w:trPr>
          <w:cantSplit/>
        </w:trPr>
        <w:tc>
          <w:tcPr>
            <w:tcW w:w="4076" w:type="dxa"/>
            <w:tcBorders>
              <w:right w:val="nil"/>
            </w:tcBorders>
            <w:tcMar>
              <w:left w:w="103" w:type="dxa"/>
            </w:tcMar>
          </w:tcPr>
          <w:p w:rsidR="00DF6F5C" w:rsidRPr="00DF6F5C" w:rsidRDefault="00DF6F5C" w:rsidP="00DF6F5C">
            <w:pPr>
              <w:tabs>
                <w:tab w:val="left" w:pos="66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F6F5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 категория</w:t>
            </w:r>
          </w:p>
        </w:tc>
        <w:tc>
          <w:tcPr>
            <w:tcW w:w="5287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DF6F5C" w:rsidRPr="00DF6F5C" w:rsidRDefault="00DF6F5C" w:rsidP="00DF6F5C">
            <w:pPr>
              <w:tabs>
                <w:tab w:val="left" w:pos="66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F6F5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0,8</w:t>
            </w:r>
          </w:p>
        </w:tc>
      </w:tr>
    </w:tbl>
    <w:p w:rsidR="00DF6F5C" w:rsidRPr="00DF6F5C" w:rsidRDefault="00DF6F5C" w:rsidP="00DF6F5C">
      <w:pPr>
        <w:tabs>
          <w:tab w:val="left" w:pos="66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F6F5C" w:rsidRPr="00DF6F5C" w:rsidRDefault="00DF6F5C" w:rsidP="00DF6F5C">
      <w:pPr>
        <w:tabs>
          <w:tab w:val="left" w:pos="66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6F5C">
        <w:rPr>
          <w:rFonts w:ascii="Times New Roman" w:eastAsia="Times New Roman" w:hAnsi="Times New Roman" w:cs="Times New Roman"/>
          <w:sz w:val="28"/>
          <w:szCs w:val="28"/>
          <w:lang w:eastAsia="zh-CN"/>
        </w:rPr>
        <w:t>Распределение жилищного фонда по категории благоустроенности:</w:t>
      </w:r>
    </w:p>
    <w:p w:rsidR="00DF6F5C" w:rsidRPr="00DF6F5C" w:rsidRDefault="00DF6F5C" w:rsidP="00DF6F5C">
      <w:pPr>
        <w:tabs>
          <w:tab w:val="left" w:pos="66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F6F5C" w:rsidRDefault="00973BCC" w:rsidP="00973BCC">
      <w:pPr>
        <w:tabs>
          <w:tab w:val="left" w:pos="666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DF6F5C" w:rsidRPr="00DF6F5C">
        <w:rPr>
          <w:rFonts w:ascii="Times New Roman" w:eastAsia="Times New Roman" w:hAnsi="Times New Roman" w:cs="Times New Roman"/>
          <w:sz w:val="28"/>
          <w:szCs w:val="28"/>
          <w:lang w:eastAsia="zh-CN"/>
        </w:rPr>
        <w:t>Таблица № 2</w:t>
      </w:r>
    </w:p>
    <w:tbl>
      <w:tblPr>
        <w:tblW w:w="10292" w:type="dxa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0A0"/>
      </w:tblPr>
      <w:tblGrid>
        <w:gridCol w:w="1725"/>
        <w:gridCol w:w="1620"/>
        <w:gridCol w:w="1837"/>
        <w:gridCol w:w="1786"/>
        <w:gridCol w:w="1770"/>
        <w:gridCol w:w="1554"/>
      </w:tblGrid>
      <w:tr w:rsidR="00DF6F5C" w:rsidRPr="00DF6F5C" w:rsidTr="00973BCC">
        <w:trPr>
          <w:cantSplit/>
          <w:trHeight w:val="970"/>
        </w:trPr>
        <w:tc>
          <w:tcPr>
            <w:tcW w:w="1725" w:type="dxa"/>
            <w:vMerge w:val="restart"/>
            <w:tcBorders>
              <w:right w:val="nil"/>
            </w:tcBorders>
            <w:tcMar>
              <w:left w:w="103" w:type="dxa"/>
            </w:tcMar>
          </w:tcPr>
          <w:p w:rsidR="00DF6F5C" w:rsidRPr="00DF6F5C" w:rsidRDefault="00DF6F5C" w:rsidP="00DF6F5C">
            <w:pPr>
              <w:tabs>
                <w:tab w:val="left" w:pos="66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F6F5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Категория</w:t>
            </w:r>
          </w:p>
          <w:p w:rsidR="00DF6F5C" w:rsidRPr="00DF6F5C" w:rsidRDefault="00DF6F5C" w:rsidP="00DF6F5C">
            <w:pPr>
              <w:tabs>
                <w:tab w:val="left" w:pos="66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F6F5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домов</w:t>
            </w:r>
          </w:p>
        </w:tc>
        <w:tc>
          <w:tcPr>
            <w:tcW w:w="8567" w:type="dxa"/>
            <w:gridSpan w:val="5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DF6F5C" w:rsidRPr="00DF6F5C" w:rsidRDefault="00DF6F5C" w:rsidP="00DF6F5C">
            <w:pPr>
              <w:tabs>
                <w:tab w:val="left" w:pos="66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F6F5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Перечень коммунальных услуг (наличие или отсутствие)</w:t>
            </w:r>
          </w:p>
        </w:tc>
      </w:tr>
      <w:tr w:rsidR="00DF6F5C" w:rsidRPr="00DF6F5C" w:rsidTr="00973BCC">
        <w:trPr>
          <w:cantSplit/>
          <w:trHeight w:val="2090"/>
        </w:trPr>
        <w:tc>
          <w:tcPr>
            <w:tcW w:w="1725" w:type="dxa"/>
            <w:vMerge/>
            <w:tcBorders>
              <w:right w:val="nil"/>
            </w:tcBorders>
            <w:tcMar>
              <w:left w:w="103" w:type="dxa"/>
            </w:tcMar>
          </w:tcPr>
          <w:p w:rsidR="00DF6F5C" w:rsidRPr="00DF6F5C" w:rsidRDefault="00DF6F5C" w:rsidP="00DF6F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DF6F5C" w:rsidRPr="00DF6F5C" w:rsidRDefault="00DF6F5C" w:rsidP="00DF6F5C">
            <w:pPr>
              <w:tabs>
                <w:tab w:val="left" w:pos="66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F6F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Центральное отопление, индивидуаль-ный</w:t>
            </w:r>
          </w:p>
          <w:p w:rsidR="00DF6F5C" w:rsidRPr="00DF6F5C" w:rsidRDefault="00DF6F5C" w:rsidP="00DF6F5C">
            <w:pPr>
              <w:tabs>
                <w:tab w:val="left" w:pos="66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F6F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газовый котел</w:t>
            </w:r>
          </w:p>
        </w:tc>
        <w:tc>
          <w:tcPr>
            <w:tcW w:w="183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DF6F5C" w:rsidRPr="00DF6F5C" w:rsidRDefault="00DF6F5C" w:rsidP="00DF6F5C">
            <w:pPr>
              <w:tabs>
                <w:tab w:val="left" w:pos="66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F6F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Горячее водоснабжение</w:t>
            </w:r>
          </w:p>
          <w:p w:rsidR="00DF6F5C" w:rsidRPr="00DF6F5C" w:rsidRDefault="00DF6F5C" w:rsidP="00DF6F5C">
            <w:pPr>
              <w:tabs>
                <w:tab w:val="left" w:pos="66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86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DF6F5C" w:rsidRPr="00DF6F5C" w:rsidRDefault="00DF6F5C" w:rsidP="00DF6F5C">
            <w:pPr>
              <w:tabs>
                <w:tab w:val="left" w:pos="66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F6F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Холодное</w:t>
            </w:r>
          </w:p>
          <w:p w:rsidR="00DF6F5C" w:rsidRPr="00DF6F5C" w:rsidRDefault="00DF6F5C" w:rsidP="00DF6F5C">
            <w:pPr>
              <w:tabs>
                <w:tab w:val="left" w:pos="66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F6F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водоснабжение</w:t>
            </w:r>
          </w:p>
        </w:tc>
        <w:tc>
          <w:tcPr>
            <w:tcW w:w="177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DF6F5C" w:rsidRPr="00DF6F5C" w:rsidRDefault="00DF6F5C" w:rsidP="00DF6F5C">
            <w:pPr>
              <w:tabs>
                <w:tab w:val="left" w:pos="66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F6F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Водоотведение</w:t>
            </w:r>
          </w:p>
        </w:tc>
        <w:tc>
          <w:tcPr>
            <w:tcW w:w="1554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DF6F5C" w:rsidRPr="00DF6F5C" w:rsidRDefault="00DF6F5C" w:rsidP="00DF6F5C">
            <w:pPr>
              <w:tabs>
                <w:tab w:val="left" w:pos="6660"/>
              </w:tabs>
              <w:suppressAutoHyphens/>
              <w:spacing w:after="0" w:line="240" w:lineRule="auto"/>
              <w:ind w:right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F6F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Содержание</w:t>
            </w:r>
          </w:p>
          <w:p w:rsidR="00DF6F5C" w:rsidRPr="00DF6F5C" w:rsidRDefault="00DF6F5C" w:rsidP="00DF6F5C">
            <w:pPr>
              <w:tabs>
                <w:tab w:val="left" w:pos="6660"/>
              </w:tabs>
              <w:suppressAutoHyphens/>
              <w:spacing w:after="0" w:line="240" w:lineRule="auto"/>
              <w:ind w:right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F6F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жилищного фонда</w:t>
            </w:r>
          </w:p>
          <w:p w:rsidR="00DF6F5C" w:rsidRPr="00DF6F5C" w:rsidRDefault="00DF6F5C" w:rsidP="00DF6F5C">
            <w:pPr>
              <w:tabs>
                <w:tab w:val="left" w:pos="6660"/>
              </w:tabs>
              <w:suppressAutoHyphens/>
              <w:spacing w:after="0" w:line="240" w:lineRule="auto"/>
              <w:ind w:right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F6F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(уборка придомовой территории)</w:t>
            </w:r>
          </w:p>
          <w:p w:rsidR="00DF6F5C" w:rsidRPr="00DF6F5C" w:rsidRDefault="00DF6F5C" w:rsidP="00DF6F5C">
            <w:pPr>
              <w:tabs>
                <w:tab w:val="left" w:pos="6660"/>
              </w:tabs>
              <w:suppressAutoHyphens/>
              <w:spacing w:after="0" w:line="240" w:lineRule="auto"/>
              <w:ind w:right="8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F6F5C" w:rsidRPr="00DF6F5C" w:rsidTr="00973BCC">
        <w:trPr>
          <w:cantSplit/>
          <w:trHeight w:val="510"/>
        </w:trPr>
        <w:tc>
          <w:tcPr>
            <w:tcW w:w="1725" w:type="dxa"/>
            <w:tcBorders>
              <w:right w:val="nil"/>
            </w:tcBorders>
            <w:tcMar>
              <w:left w:w="103" w:type="dxa"/>
            </w:tcMar>
          </w:tcPr>
          <w:p w:rsidR="00DF6F5C" w:rsidRPr="00DF6F5C" w:rsidRDefault="00DF6F5C" w:rsidP="00DF6F5C">
            <w:pPr>
              <w:tabs>
                <w:tab w:val="left" w:pos="66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F6F5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 категория</w:t>
            </w:r>
          </w:p>
        </w:tc>
        <w:tc>
          <w:tcPr>
            <w:tcW w:w="162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DF6F5C" w:rsidRPr="00DF6F5C" w:rsidRDefault="00DF6F5C" w:rsidP="00DF6F5C">
            <w:pPr>
              <w:tabs>
                <w:tab w:val="left" w:pos="66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F6F5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имеется</w:t>
            </w:r>
          </w:p>
        </w:tc>
        <w:tc>
          <w:tcPr>
            <w:tcW w:w="183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DF6F5C" w:rsidRPr="00DF6F5C" w:rsidRDefault="00DF6F5C" w:rsidP="00DF6F5C">
            <w:pPr>
              <w:tabs>
                <w:tab w:val="left" w:pos="66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F6F5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имеется</w:t>
            </w:r>
          </w:p>
        </w:tc>
        <w:tc>
          <w:tcPr>
            <w:tcW w:w="1786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DF6F5C" w:rsidRPr="00DF6F5C" w:rsidRDefault="00DF6F5C" w:rsidP="00DF6F5C">
            <w:pPr>
              <w:tabs>
                <w:tab w:val="left" w:pos="66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F6F5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имеется</w:t>
            </w:r>
          </w:p>
        </w:tc>
        <w:tc>
          <w:tcPr>
            <w:tcW w:w="177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DF6F5C" w:rsidRPr="00DF6F5C" w:rsidRDefault="00DF6F5C" w:rsidP="00DF6F5C">
            <w:pPr>
              <w:tabs>
                <w:tab w:val="left" w:pos="66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F6F5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имеется</w:t>
            </w:r>
          </w:p>
        </w:tc>
        <w:tc>
          <w:tcPr>
            <w:tcW w:w="1554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DF6F5C" w:rsidRPr="00DF6F5C" w:rsidRDefault="00DF6F5C" w:rsidP="00DF6F5C">
            <w:pPr>
              <w:tabs>
                <w:tab w:val="left" w:pos="6660"/>
              </w:tabs>
              <w:suppressAutoHyphens/>
              <w:spacing w:after="0" w:line="240" w:lineRule="auto"/>
              <w:ind w:right="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F6F5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да</w:t>
            </w:r>
          </w:p>
        </w:tc>
      </w:tr>
      <w:tr w:rsidR="00DF6F5C" w:rsidRPr="00DF6F5C" w:rsidTr="00973BCC">
        <w:trPr>
          <w:cantSplit/>
          <w:trHeight w:val="450"/>
        </w:trPr>
        <w:tc>
          <w:tcPr>
            <w:tcW w:w="1725" w:type="dxa"/>
            <w:tcBorders>
              <w:right w:val="nil"/>
            </w:tcBorders>
            <w:tcMar>
              <w:left w:w="103" w:type="dxa"/>
            </w:tcMar>
          </w:tcPr>
          <w:p w:rsidR="00DF6F5C" w:rsidRPr="00DF6F5C" w:rsidRDefault="00DF6F5C" w:rsidP="00DF6F5C">
            <w:pPr>
              <w:tabs>
                <w:tab w:val="left" w:pos="66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F6F5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 категория</w:t>
            </w:r>
          </w:p>
        </w:tc>
        <w:tc>
          <w:tcPr>
            <w:tcW w:w="162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DF6F5C" w:rsidRPr="00DF6F5C" w:rsidRDefault="00DF6F5C" w:rsidP="00DF6F5C">
            <w:pPr>
              <w:tabs>
                <w:tab w:val="left" w:pos="66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F6F5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имеется</w:t>
            </w:r>
          </w:p>
        </w:tc>
        <w:tc>
          <w:tcPr>
            <w:tcW w:w="183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DF6F5C" w:rsidRPr="00DF6F5C" w:rsidRDefault="00DF6F5C" w:rsidP="00DF6F5C">
            <w:pPr>
              <w:tabs>
                <w:tab w:val="left" w:pos="66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F6F5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отсутствует</w:t>
            </w:r>
          </w:p>
        </w:tc>
        <w:tc>
          <w:tcPr>
            <w:tcW w:w="1786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DF6F5C" w:rsidRPr="00DF6F5C" w:rsidRDefault="00DF6F5C" w:rsidP="00DF6F5C">
            <w:pPr>
              <w:tabs>
                <w:tab w:val="left" w:pos="66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F6F5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имеется</w:t>
            </w:r>
          </w:p>
        </w:tc>
        <w:tc>
          <w:tcPr>
            <w:tcW w:w="177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DF6F5C" w:rsidRPr="00DF6F5C" w:rsidRDefault="00DF6F5C" w:rsidP="00DF6F5C">
            <w:pPr>
              <w:tabs>
                <w:tab w:val="left" w:pos="66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F6F5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имеется</w:t>
            </w:r>
          </w:p>
        </w:tc>
        <w:tc>
          <w:tcPr>
            <w:tcW w:w="1554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DF6F5C" w:rsidRPr="00DF6F5C" w:rsidRDefault="00DF6F5C" w:rsidP="00DF6F5C">
            <w:pPr>
              <w:tabs>
                <w:tab w:val="left" w:pos="6660"/>
              </w:tabs>
              <w:suppressAutoHyphens/>
              <w:spacing w:after="0" w:line="240" w:lineRule="auto"/>
              <w:ind w:right="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F6F5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да</w:t>
            </w:r>
          </w:p>
        </w:tc>
      </w:tr>
      <w:tr w:rsidR="00DF6F5C" w:rsidRPr="00DF6F5C" w:rsidTr="00973BCC">
        <w:trPr>
          <w:cantSplit/>
          <w:trHeight w:val="393"/>
        </w:trPr>
        <w:tc>
          <w:tcPr>
            <w:tcW w:w="1725" w:type="dxa"/>
            <w:tcBorders>
              <w:right w:val="nil"/>
            </w:tcBorders>
            <w:tcMar>
              <w:left w:w="103" w:type="dxa"/>
            </w:tcMar>
          </w:tcPr>
          <w:p w:rsidR="00DF6F5C" w:rsidRPr="00DF6F5C" w:rsidRDefault="00DF6F5C" w:rsidP="00DF6F5C">
            <w:pPr>
              <w:tabs>
                <w:tab w:val="left" w:pos="66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F6F5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 категория</w:t>
            </w:r>
          </w:p>
        </w:tc>
        <w:tc>
          <w:tcPr>
            <w:tcW w:w="7013" w:type="dxa"/>
            <w:gridSpan w:val="4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DF6F5C" w:rsidRPr="00DF6F5C" w:rsidRDefault="00DF6F5C" w:rsidP="00DF6F5C">
            <w:pPr>
              <w:tabs>
                <w:tab w:val="left" w:pos="66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F6F5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отсутствует два и более видов благоустройства</w:t>
            </w:r>
          </w:p>
        </w:tc>
        <w:tc>
          <w:tcPr>
            <w:tcW w:w="1554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DF6F5C" w:rsidRPr="00DF6F5C" w:rsidRDefault="00DF6F5C" w:rsidP="00DF6F5C">
            <w:pPr>
              <w:tabs>
                <w:tab w:val="left" w:pos="6660"/>
              </w:tabs>
              <w:suppressAutoHyphens/>
              <w:spacing w:after="0" w:line="240" w:lineRule="auto"/>
              <w:ind w:right="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F6F5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да</w:t>
            </w:r>
          </w:p>
        </w:tc>
      </w:tr>
      <w:tr w:rsidR="00DF6F5C" w:rsidRPr="00DF6F5C" w:rsidTr="00973BCC">
        <w:trPr>
          <w:cantSplit/>
          <w:trHeight w:val="426"/>
        </w:trPr>
        <w:tc>
          <w:tcPr>
            <w:tcW w:w="1725" w:type="dxa"/>
            <w:tcBorders>
              <w:right w:val="nil"/>
            </w:tcBorders>
            <w:tcMar>
              <w:left w:w="103" w:type="dxa"/>
            </w:tcMar>
          </w:tcPr>
          <w:p w:rsidR="00DF6F5C" w:rsidRPr="00DF6F5C" w:rsidRDefault="00DF6F5C" w:rsidP="00DF6F5C">
            <w:pPr>
              <w:tabs>
                <w:tab w:val="left" w:pos="66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F6F5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 категория</w:t>
            </w:r>
          </w:p>
        </w:tc>
        <w:tc>
          <w:tcPr>
            <w:tcW w:w="7013" w:type="dxa"/>
            <w:gridSpan w:val="4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DF6F5C" w:rsidRPr="00DF6F5C" w:rsidRDefault="00DF6F5C" w:rsidP="00DF6F5C">
            <w:pPr>
              <w:tabs>
                <w:tab w:val="left" w:pos="66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F6F5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неблагоустроенный жилищный фонд</w:t>
            </w:r>
          </w:p>
        </w:tc>
        <w:tc>
          <w:tcPr>
            <w:tcW w:w="1554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DF6F5C" w:rsidRPr="00DF6F5C" w:rsidRDefault="00DF6F5C" w:rsidP="00DF6F5C">
            <w:pPr>
              <w:tabs>
                <w:tab w:val="left" w:pos="6660"/>
              </w:tabs>
              <w:suppressAutoHyphens/>
              <w:spacing w:after="0" w:line="240" w:lineRule="auto"/>
              <w:ind w:right="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F6F5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нет</w:t>
            </w:r>
          </w:p>
        </w:tc>
      </w:tr>
    </w:tbl>
    <w:p w:rsidR="00DF6F5C" w:rsidRPr="00DF6F5C" w:rsidRDefault="00DF6F5C" w:rsidP="00DF6F5C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zh-CN"/>
        </w:rPr>
      </w:pPr>
    </w:p>
    <w:p w:rsidR="00DF6F5C" w:rsidRPr="00DF6F5C" w:rsidRDefault="00DF6F5C" w:rsidP="00DF6F5C">
      <w:pPr>
        <w:suppressAutoHyphens/>
        <w:spacing w:after="0" w:line="240" w:lineRule="auto"/>
        <w:ind w:firstLine="7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DF6F5C" w:rsidRPr="00DF6F5C" w:rsidRDefault="00DF6F5C" w:rsidP="00DF6F5C">
      <w:pPr>
        <w:suppressAutoHyphens/>
        <w:spacing w:after="0" w:line="240" w:lineRule="auto"/>
        <w:ind w:firstLine="7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F6F5C" w:rsidRPr="00DF6F5C" w:rsidRDefault="00DF6F5C" w:rsidP="00DF6F5C">
      <w:pPr>
        <w:suppressAutoHyphens/>
        <w:spacing w:after="0" w:line="240" w:lineRule="auto"/>
        <w:ind w:firstLine="7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F6F5C" w:rsidRPr="00DF6F5C" w:rsidRDefault="00DF6F5C" w:rsidP="00DF6F5C">
      <w:pPr>
        <w:suppressAutoHyphens/>
        <w:spacing w:after="0" w:line="240" w:lineRule="auto"/>
        <w:ind w:firstLine="7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F6F5C" w:rsidRPr="00DF6F5C" w:rsidRDefault="00DF6F5C" w:rsidP="00DF6F5C">
      <w:pPr>
        <w:suppressAutoHyphens/>
        <w:spacing w:after="0" w:line="240" w:lineRule="auto"/>
        <w:ind w:firstLine="7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F6F5C" w:rsidRPr="00DF6F5C" w:rsidRDefault="00DF6F5C" w:rsidP="00DF6F5C">
      <w:pPr>
        <w:suppressAutoHyphens/>
        <w:spacing w:after="0" w:line="240" w:lineRule="auto"/>
        <w:ind w:firstLine="7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F6F5C" w:rsidRPr="00DF6F5C" w:rsidRDefault="00DF6F5C" w:rsidP="00DF6F5C">
      <w:pPr>
        <w:suppressAutoHyphens/>
        <w:spacing w:after="0" w:line="240" w:lineRule="auto"/>
        <w:ind w:firstLine="7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F6F5C" w:rsidRPr="00DF6F5C" w:rsidRDefault="00DF6F5C" w:rsidP="00DF6F5C">
      <w:pPr>
        <w:suppressAutoHyphens/>
        <w:spacing w:after="0" w:line="240" w:lineRule="auto"/>
        <w:ind w:firstLine="7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F6F5C" w:rsidRPr="00DF6F5C" w:rsidRDefault="00DF6F5C" w:rsidP="00DF6F5C">
      <w:pPr>
        <w:suppressAutoHyphens/>
        <w:spacing w:after="0" w:line="240" w:lineRule="auto"/>
        <w:ind w:firstLine="7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F6F5C" w:rsidRPr="00DF6F5C" w:rsidRDefault="00DF6F5C" w:rsidP="00DF6F5C">
      <w:pPr>
        <w:suppressAutoHyphens/>
        <w:spacing w:after="0" w:line="240" w:lineRule="auto"/>
        <w:ind w:firstLine="7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F6F5C" w:rsidRPr="00DF6F5C" w:rsidRDefault="00DF6F5C" w:rsidP="00DF6F5C">
      <w:pPr>
        <w:suppressAutoHyphens/>
        <w:spacing w:after="0" w:line="240" w:lineRule="auto"/>
        <w:ind w:firstLine="7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F6F5C" w:rsidRPr="00DF6F5C" w:rsidRDefault="00DF6F5C" w:rsidP="00DF6F5C">
      <w:pPr>
        <w:suppressAutoHyphens/>
        <w:spacing w:after="0" w:line="240" w:lineRule="auto"/>
        <w:ind w:firstLine="7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F6F5C" w:rsidRPr="00DF6F5C" w:rsidRDefault="00DF6F5C" w:rsidP="00DF6F5C">
      <w:pPr>
        <w:suppressAutoHyphens/>
        <w:spacing w:after="0" w:line="240" w:lineRule="auto"/>
        <w:ind w:firstLine="7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F6F5C" w:rsidRPr="00DF6F5C" w:rsidRDefault="00DF6F5C" w:rsidP="00DF6F5C">
      <w:pPr>
        <w:suppressAutoHyphens/>
        <w:spacing w:after="0" w:line="240" w:lineRule="auto"/>
        <w:ind w:firstLine="7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F6F5C" w:rsidRPr="00DF6F5C" w:rsidRDefault="00DF6F5C" w:rsidP="00DF6F5C">
      <w:pPr>
        <w:suppressAutoHyphens/>
        <w:spacing w:after="0" w:line="240" w:lineRule="auto"/>
        <w:ind w:firstLine="7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F6F5C" w:rsidRPr="00DF6F5C" w:rsidRDefault="00DF6F5C" w:rsidP="00DF6F5C">
      <w:pPr>
        <w:suppressAutoHyphens/>
        <w:spacing w:after="0" w:line="240" w:lineRule="auto"/>
        <w:ind w:firstLine="7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F6F5C" w:rsidRPr="00DF6F5C" w:rsidRDefault="00DF6F5C" w:rsidP="00DF6F5C">
      <w:pPr>
        <w:suppressAutoHyphens/>
        <w:spacing w:after="0" w:line="240" w:lineRule="auto"/>
        <w:ind w:firstLine="7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F6F5C" w:rsidRPr="00DF6F5C" w:rsidRDefault="00DF6F5C" w:rsidP="00DF6F5C">
      <w:pPr>
        <w:suppressAutoHyphens/>
        <w:spacing w:after="0" w:line="240" w:lineRule="auto"/>
        <w:ind w:firstLine="7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F6F5C" w:rsidRPr="00DF6F5C" w:rsidRDefault="00DF6F5C" w:rsidP="00DF6F5C">
      <w:pPr>
        <w:suppressAutoHyphens/>
        <w:spacing w:after="0" w:line="240" w:lineRule="auto"/>
        <w:ind w:firstLine="7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F6F5C" w:rsidRPr="00DF6F5C" w:rsidRDefault="00DF6F5C" w:rsidP="00DF6F5C">
      <w:pPr>
        <w:suppressAutoHyphens/>
        <w:spacing w:after="0" w:line="240" w:lineRule="auto"/>
        <w:ind w:firstLine="7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F6F5C" w:rsidRPr="00DF6F5C" w:rsidRDefault="00DF6F5C" w:rsidP="00DF6F5C">
      <w:pPr>
        <w:suppressAutoHyphens/>
        <w:spacing w:after="0" w:line="240" w:lineRule="auto"/>
        <w:ind w:firstLine="7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F6F5C" w:rsidRPr="00DF6F5C" w:rsidRDefault="00DF6F5C" w:rsidP="00DF6F5C">
      <w:pPr>
        <w:suppressAutoHyphens/>
        <w:spacing w:after="0" w:line="240" w:lineRule="auto"/>
        <w:ind w:firstLine="7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F6F5C" w:rsidRPr="00DF6F5C" w:rsidRDefault="00DF6F5C" w:rsidP="00DF6F5C">
      <w:pPr>
        <w:suppressAutoHyphens/>
        <w:spacing w:after="0" w:line="240" w:lineRule="auto"/>
        <w:ind w:firstLine="7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F6F5C" w:rsidRPr="00DF6F5C" w:rsidRDefault="00DF6F5C" w:rsidP="00DF6F5C">
      <w:pPr>
        <w:suppressAutoHyphens/>
        <w:spacing w:after="0" w:line="240" w:lineRule="auto"/>
        <w:ind w:firstLine="7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F6F5C" w:rsidRPr="00DF6F5C" w:rsidRDefault="00DF6F5C" w:rsidP="00DF6F5C">
      <w:pPr>
        <w:suppressAutoHyphens/>
        <w:spacing w:after="0" w:line="240" w:lineRule="auto"/>
        <w:ind w:firstLine="7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F6F5C" w:rsidRPr="00DF6F5C" w:rsidRDefault="00DF6F5C" w:rsidP="00DF6F5C">
      <w:pPr>
        <w:suppressAutoHyphens/>
        <w:spacing w:after="0" w:line="240" w:lineRule="auto"/>
        <w:ind w:firstLine="7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F6F5C" w:rsidRPr="00DF6F5C" w:rsidRDefault="00DF6F5C" w:rsidP="00DF6F5C">
      <w:pPr>
        <w:suppressAutoHyphens/>
        <w:spacing w:after="0" w:line="240" w:lineRule="auto"/>
        <w:ind w:firstLine="7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F6F5C" w:rsidRDefault="00DF6F5C" w:rsidP="00DF6F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4F1F83" w:rsidRDefault="004F1F83" w:rsidP="00DF6F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4F1F83" w:rsidRDefault="004F1F83" w:rsidP="00DF6F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4F1F83" w:rsidRDefault="004F1F83" w:rsidP="00DF6F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4F1F83" w:rsidRDefault="004F1F83" w:rsidP="00DF6F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7B655E" w:rsidRPr="00DF6F5C" w:rsidRDefault="007B655E" w:rsidP="00DF6F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973BCC" w:rsidRPr="00973BCC" w:rsidRDefault="00973BCC" w:rsidP="00973B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73BC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973BCC" w:rsidRDefault="00973BCC" w:rsidP="00973B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73BCC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 муниципального</w:t>
      </w:r>
    </w:p>
    <w:p w:rsidR="00973BCC" w:rsidRPr="00973BCC" w:rsidRDefault="00973BCC" w:rsidP="00973B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73BCC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Второвское</w:t>
      </w:r>
    </w:p>
    <w:p w:rsidR="00973BCC" w:rsidRPr="00973BCC" w:rsidRDefault="00973BCC" w:rsidP="00973B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73BCC">
        <w:rPr>
          <w:rFonts w:ascii="Times New Roman" w:eastAsia="Times New Roman" w:hAnsi="Times New Roman" w:cs="Times New Roman"/>
          <w:sz w:val="28"/>
          <w:szCs w:val="28"/>
        </w:rPr>
        <w:t>от 26.12.2022№ 87</w:t>
      </w:r>
    </w:p>
    <w:p w:rsidR="00DF6F5C" w:rsidRPr="00DF6F5C" w:rsidRDefault="00DF6F5C" w:rsidP="00DF6F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F6F5C" w:rsidRPr="00DF6F5C" w:rsidRDefault="00DF6F5C" w:rsidP="00973BC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F6F5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1. Размер платы </w:t>
      </w:r>
      <w:r w:rsidRPr="00DF6F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за пользование жилым помещением для нанимателей жилых помещений по договорам социального найма  и договорам  найма жилых  помещений муниципального жилищного фонда </w:t>
      </w:r>
      <w:r w:rsidRPr="00DF6F5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за наем жилого помещения муниципального жилого фонда</w:t>
      </w:r>
    </w:p>
    <w:p w:rsidR="00DF6F5C" w:rsidRPr="00DF6F5C" w:rsidRDefault="00DF6F5C" w:rsidP="00DF6F5C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DF6F5C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 В МНОГОКВАРТИРНЫХ ДОМАХ</w:t>
      </w:r>
    </w:p>
    <w:p w:rsidR="00DF6F5C" w:rsidRPr="00DF6F5C" w:rsidRDefault="00DF6F5C" w:rsidP="00DF6F5C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zh-CN"/>
        </w:rPr>
      </w:pPr>
    </w:p>
    <w:tbl>
      <w:tblPr>
        <w:tblW w:w="0" w:type="auto"/>
        <w:tblInd w:w="-101" w:type="dxa"/>
        <w:tblBorders>
          <w:top w:val="single" w:sz="4" w:space="0" w:color="000000"/>
          <w:left w:val="single" w:sz="8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A0"/>
      </w:tblPr>
      <w:tblGrid>
        <w:gridCol w:w="1773"/>
        <w:gridCol w:w="1861"/>
        <w:gridCol w:w="1971"/>
        <w:gridCol w:w="2691"/>
        <w:gridCol w:w="1525"/>
      </w:tblGrid>
      <w:tr w:rsidR="00DF6F5C" w:rsidRPr="00DF6F5C" w:rsidTr="004F1F83">
        <w:trPr>
          <w:cantSplit/>
          <w:trHeight w:val="390"/>
        </w:trPr>
        <w:tc>
          <w:tcPr>
            <w:tcW w:w="1773" w:type="dxa"/>
            <w:tcBorders>
              <w:right w:val="nil"/>
            </w:tcBorders>
            <w:tcMar>
              <w:left w:w="98" w:type="dxa"/>
            </w:tcMar>
            <w:vAlign w:val="bottom"/>
          </w:tcPr>
          <w:p w:rsidR="00DF6F5C" w:rsidRPr="00DF6F5C" w:rsidRDefault="00DF6F5C" w:rsidP="00DF6F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DF6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Группа домов</w:t>
            </w:r>
          </w:p>
        </w:tc>
        <w:tc>
          <w:tcPr>
            <w:tcW w:w="1861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bottom"/>
          </w:tcPr>
          <w:p w:rsidR="00DF6F5C" w:rsidRPr="00DF6F5C" w:rsidRDefault="00DF6F5C" w:rsidP="00DF6F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DF6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Базовый размер платы за наем </w:t>
            </w:r>
            <w:r w:rsidRPr="00DF6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Нб</w:t>
            </w:r>
          </w:p>
        </w:tc>
        <w:tc>
          <w:tcPr>
            <w:tcW w:w="1971" w:type="dxa"/>
            <w:tcBorders>
              <w:left w:val="single" w:sz="4" w:space="0" w:color="000000"/>
              <w:right w:val="nil"/>
            </w:tcBorders>
            <w:tcMar>
              <w:left w:w="98" w:type="dxa"/>
            </w:tcMar>
            <w:vAlign w:val="bottom"/>
          </w:tcPr>
          <w:p w:rsidR="00DF6F5C" w:rsidRPr="00DF6F5C" w:rsidRDefault="00DF6F5C" w:rsidP="00DF6F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DF6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Коэффициент платы </w:t>
            </w:r>
            <w:r w:rsidRPr="00DF6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Кс</w:t>
            </w:r>
          </w:p>
        </w:tc>
        <w:tc>
          <w:tcPr>
            <w:tcW w:w="2691" w:type="dxa"/>
            <w:tcBorders>
              <w:left w:val="single" w:sz="4" w:space="0" w:color="000000"/>
              <w:right w:val="nil"/>
            </w:tcBorders>
            <w:tcMar>
              <w:left w:w="98" w:type="dxa"/>
            </w:tcMar>
            <w:vAlign w:val="bottom"/>
          </w:tcPr>
          <w:p w:rsidR="00DF6F5C" w:rsidRPr="00DF6F5C" w:rsidRDefault="00DF6F5C" w:rsidP="00DF6F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 w:rsidRPr="00DF6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Коэффициент благоустроенности </w:t>
            </w:r>
            <w:r w:rsidRPr="00DF6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К</w:t>
            </w:r>
            <w:r w:rsidRPr="00DF6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zh-CN"/>
              </w:rPr>
              <w:t>j</w:t>
            </w:r>
          </w:p>
        </w:tc>
        <w:tc>
          <w:tcPr>
            <w:tcW w:w="1525" w:type="dxa"/>
            <w:tcBorders>
              <w:left w:val="single" w:sz="4" w:space="0" w:color="000000"/>
              <w:right w:val="single" w:sz="8" w:space="0" w:color="000000"/>
            </w:tcBorders>
            <w:tcMar>
              <w:left w:w="98" w:type="dxa"/>
            </w:tcMar>
            <w:vAlign w:val="bottom"/>
          </w:tcPr>
          <w:p w:rsidR="00DF6F5C" w:rsidRPr="00DF6F5C" w:rsidRDefault="00DF6F5C" w:rsidP="00DF6F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  <w:r w:rsidRPr="00DF6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Размер платы за наем </w:t>
            </w:r>
            <w:r w:rsidRPr="00DF6F5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Пн</w:t>
            </w:r>
            <w:r w:rsidRPr="00DF6F5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28"/>
                <w:szCs w:val="28"/>
                <w:lang w:val="en-US" w:eastAsia="zh-CN"/>
              </w:rPr>
              <w:t>j</w:t>
            </w:r>
          </w:p>
        </w:tc>
      </w:tr>
      <w:tr w:rsidR="00794DCB" w:rsidRPr="00DF6F5C" w:rsidTr="004F1F83">
        <w:trPr>
          <w:cantSplit/>
          <w:trHeight w:val="390"/>
        </w:trPr>
        <w:tc>
          <w:tcPr>
            <w:tcW w:w="1773" w:type="dxa"/>
            <w:tcBorders>
              <w:right w:val="nil"/>
            </w:tcBorders>
            <w:tcMar>
              <w:left w:w="98" w:type="dxa"/>
            </w:tcMar>
            <w:vAlign w:val="bottom"/>
          </w:tcPr>
          <w:p w:rsidR="00794DCB" w:rsidRPr="00DF6F5C" w:rsidRDefault="00FB2C87" w:rsidP="00DF6F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 категория</w:t>
            </w:r>
          </w:p>
        </w:tc>
        <w:tc>
          <w:tcPr>
            <w:tcW w:w="1861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bottom"/>
          </w:tcPr>
          <w:p w:rsidR="00794DCB" w:rsidRPr="00DF6F5C" w:rsidRDefault="00FB2C87" w:rsidP="00DF6F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72,05</w:t>
            </w:r>
          </w:p>
        </w:tc>
        <w:tc>
          <w:tcPr>
            <w:tcW w:w="1971" w:type="dxa"/>
            <w:tcBorders>
              <w:left w:val="single" w:sz="4" w:space="0" w:color="000000"/>
              <w:right w:val="nil"/>
            </w:tcBorders>
            <w:tcMar>
              <w:left w:w="98" w:type="dxa"/>
            </w:tcMar>
            <w:vAlign w:val="bottom"/>
          </w:tcPr>
          <w:p w:rsidR="00794DCB" w:rsidRPr="00DF6F5C" w:rsidRDefault="00FB2C87" w:rsidP="00DF6F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0,34</w:t>
            </w:r>
          </w:p>
        </w:tc>
        <w:tc>
          <w:tcPr>
            <w:tcW w:w="2691" w:type="dxa"/>
            <w:tcBorders>
              <w:left w:val="single" w:sz="4" w:space="0" w:color="000000"/>
              <w:right w:val="nil"/>
            </w:tcBorders>
            <w:tcMar>
              <w:left w:w="98" w:type="dxa"/>
            </w:tcMar>
            <w:vAlign w:val="bottom"/>
          </w:tcPr>
          <w:p w:rsidR="00794DCB" w:rsidRPr="00DF6F5C" w:rsidRDefault="00FB2C87" w:rsidP="00DF6F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1,3</w:t>
            </w:r>
          </w:p>
        </w:tc>
        <w:tc>
          <w:tcPr>
            <w:tcW w:w="1525" w:type="dxa"/>
            <w:tcBorders>
              <w:left w:val="single" w:sz="4" w:space="0" w:color="000000"/>
              <w:right w:val="single" w:sz="8" w:space="0" w:color="000000"/>
            </w:tcBorders>
            <w:tcMar>
              <w:left w:w="98" w:type="dxa"/>
            </w:tcMar>
            <w:vAlign w:val="bottom"/>
          </w:tcPr>
          <w:p w:rsidR="00794DCB" w:rsidRPr="00DF6F5C" w:rsidRDefault="00FB2C87" w:rsidP="00DF6F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31,84</w:t>
            </w:r>
          </w:p>
        </w:tc>
      </w:tr>
      <w:tr w:rsidR="00FB2C87" w:rsidRPr="00DF6F5C" w:rsidTr="004F1F83">
        <w:trPr>
          <w:cantSplit/>
          <w:trHeight w:val="390"/>
        </w:trPr>
        <w:tc>
          <w:tcPr>
            <w:tcW w:w="1773" w:type="dxa"/>
            <w:tcBorders>
              <w:right w:val="nil"/>
            </w:tcBorders>
            <w:tcMar>
              <w:left w:w="98" w:type="dxa"/>
            </w:tcMar>
            <w:vAlign w:val="bottom"/>
          </w:tcPr>
          <w:p w:rsidR="00FB2C87" w:rsidRPr="00DF6F5C" w:rsidRDefault="00FB2C87" w:rsidP="00DF6F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2 категория </w:t>
            </w:r>
          </w:p>
        </w:tc>
        <w:tc>
          <w:tcPr>
            <w:tcW w:w="1861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bottom"/>
          </w:tcPr>
          <w:p w:rsidR="00FB2C87" w:rsidRPr="00DF6F5C" w:rsidRDefault="00FB2C87" w:rsidP="00DF6F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72,05</w:t>
            </w:r>
          </w:p>
        </w:tc>
        <w:tc>
          <w:tcPr>
            <w:tcW w:w="1971" w:type="dxa"/>
            <w:tcBorders>
              <w:left w:val="single" w:sz="4" w:space="0" w:color="000000"/>
              <w:right w:val="nil"/>
            </w:tcBorders>
            <w:tcMar>
              <w:left w:w="98" w:type="dxa"/>
            </w:tcMar>
            <w:vAlign w:val="bottom"/>
          </w:tcPr>
          <w:p w:rsidR="00FB2C87" w:rsidRPr="00DF6F5C" w:rsidRDefault="00FB2C87" w:rsidP="00DF6F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0,34</w:t>
            </w:r>
          </w:p>
        </w:tc>
        <w:tc>
          <w:tcPr>
            <w:tcW w:w="2691" w:type="dxa"/>
            <w:tcBorders>
              <w:left w:val="single" w:sz="4" w:space="0" w:color="000000"/>
              <w:right w:val="nil"/>
            </w:tcBorders>
            <w:tcMar>
              <w:left w:w="98" w:type="dxa"/>
            </w:tcMar>
            <w:vAlign w:val="bottom"/>
          </w:tcPr>
          <w:p w:rsidR="00FB2C87" w:rsidRPr="00DF6F5C" w:rsidRDefault="00FB2C87" w:rsidP="00DF6F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1,15</w:t>
            </w:r>
          </w:p>
        </w:tc>
        <w:tc>
          <w:tcPr>
            <w:tcW w:w="1525" w:type="dxa"/>
            <w:tcBorders>
              <w:left w:val="single" w:sz="4" w:space="0" w:color="000000"/>
              <w:right w:val="single" w:sz="8" w:space="0" w:color="000000"/>
            </w:tcBorders>
            <w:tcMar>
              <w:left w:w="98" w:type="dxa"/>
            </w:tcMar>
            <w:vAlign w:val="bottom"/>
          </w:tcPr>
          <w:p w:rsidR="00FB2C87" w:rsidRPr="00DF6F5C" w:rsidRDefault="00FB2C87" w:rsidP="00DF6F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28,17</w:t>
            </w:r>
          </w:p>
        </w:tc>
      </w:tr>
      <w:tr w:rsidR="00DF6F5C" w:rsidRPr="00DF6F5C" w:rsidTr="004F1F83">
        <w:trPr>
          <w:cantSplit/>
          <w:trHeight w:val="375"/>
        </w:trPr>
        <w:tc>
          <w:tcPr>
            <w:tcW w:w="1773" w:type="dxa"/>
            <w:tcBorders>
              <w:top w:val="nil"/>
              <w:right w:val="nil"/>
            </w:tcBorders>
            <w:tcMar>
              <w:left w:w="98" w:type="dxa"/>
            </w:tcMar>
            <w:vAlign w:val="bottom"/>
          </w:tcPr>
          <w:p w:rsidR="00DF6F5C" w:rsidRPr="00DF6F5C" w:rsidRDefault="00DF6F5C" w:rsidP="00DF6F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DF6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3 категория</w:t>
            </w:r>
          </w:p>
        </w:tc>
        <w:tc>
          <w:tcPr>
            <w:tcW w:w="1861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bottom"/>
          </w:tcPr>
          <w:p w:rsidR="00DF6F5C" w:rsidRPr="00DF6F5C" w:rsidRDefault="004F1F83" w:rsidP="00DF6F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72,05</w:t>
            </w:r>
          </w:p>
        </w:tc>
        <w:tc>
          <w:tcPr>
            <w:tcW w:w="1971" w:type="dxa"/>
            <w:tcBorders>
              <w:top w:val="nil"/>
              <w:left w:val="single" w:sz="4" w:space="0" w:color="000000"/>
              <w:right w:val="nil"/>
            </w:tcBorders>
            <w:tcMar>
              <w:left w:w="98" w:type="dxa"/>
            </w:tcMar>
            <w:vAlign w:val="bottom"/>
          </w:tcPr>
          <w:p w:rsidR="00DF6F5C" w:rsidRPr="00DF6F5C" w:rsidRDefault="004F1F83" w:rsidP="00DF6F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0,34</w:t>
            </w:r>
          </w:p>
        </w:tc>
        <w:tc>
          <w:tcPr>
            <w:tcW w:w="2691" w:type="dxa"/>
            <w:tcBorders>
              <w:top w:val="nil"/>
              <w:left w:val="single" w:sz="4" w:space="0" w:color="000000"/>
              <w:right w:val="nil"/>
            </w:tcBorders>
            <w:tcMar>
              <w:left w:w="98" w:type="dxa"/>
            </w:tcMar>
            <w:vAlign w:val="bottom"/>
          </w:tcPr>
          <w:p w:rsidR="00DF6F5C" w:rsidRPr="00DF6F5C" w:rsidRDefault="00DF6F5C" w:rsidP="00DF6F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DF6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0,85</w:t>
            </w:r>
          </w:p>
        </w:tc>
        <w:tc>
          <w:tcPr>
            <w:tcW w:w="1525" w:type="dxa"/>
            <w:tcBorders>
              <w:top w:val="nil"/>
              <w:left w:val="single" w:sz="4" w:space="0" w:color="000000"/>
              <w:right w:val="single" w:sz="8" w:space="0" w:color="000000"/>
            </w:tcBorders>
            <w:tcMar>
              <w:left w:w="98" w:type="dxa"/>
            </w:tcMar>
            <w:vAlign w:val="bottom"/>
          </w:tcPr>
          <w:p w:rsidR="00DF6F5C" w:rsidRPr="00DF6F5C" w:rsidRDefault="004F1F83" w:rsidP="00DF6F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20,82</w:t>
            </w:r>
          </w:p>
        </w:tc>
      </w:tr>
      <w:tr w:rsidR="00DF6F5C" w:rsidRPr="00DF6F5C" w:rsidTr="004F1F83">
        <w:trPr>
          <w:cantSplit/>
          <w:trHeight w:val="375"/>
        </w:trPr>
        <w:tc>
          <w:tcPr>
            <w:tcW w:w="1773" w:type="dxa"/>
            <w:tcBorders>
              <w:top w:val="nil"/>
              <w:right w:val="nil"/>
            </w:tcBorders>
            <w:tcMar>
              <w:left w:w="98" w:type="dxa"/>
            </w:tcMar>
            <w:vAlign w:val="bottom"/>
          </w:tcPr>
          <w:p w:rsidR="00DF6F5C" w:rsidRPr="00DF6F5C" w:rsidRDefault="00DF6F5C" w:rsidP="00DF6F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DF6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4 категория</w:t>
            </w:r>
          </w:p>
        </w:tc>
        <w:tc>
          <w:tcPr>
            <w:tcW w:w="1861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bottom"/>
          </w:tcPr>
          <w:p w:rsidR="00DF6F5C" w:rsidRPr="00DF6F5C" w:rsidRDefault="004F1F83" w:rsidP="00DF6F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72,05</w:t>
            </w:r>
          </w:p>
        </w:tc>
        <w:tc>
          <w:tcPr>
            <w:tcW w:w="1971" w:type="dxa"/>
            <w:tcBorders>
              <w:top w:val="nil"/>
              <w:left w:val="single" w:sz="4" w:space="0" w:color="000000"/>
              <w:right w:val="nil"/>
            </w:tcBorders>
            <w:tcMar>
              <w:left w:w="98" w:type="dxa"/>
            </w:tcMar>
            <w:vAlign w:val="bottom"/>
          </w:tcPr>
          <w:p w:rsidR="00DF6F5C" w:rsidRPr="00DF6F5C" w:rsidRDefault="004F1F83" w:rsidP="00DF6F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0,34</w:t>
            </w:r>
          </w:p>
        </w:tc>
        <w:tc>
          <w:tcPr>
            <w:tcW w:w="2691" w:type="dxa"/>
            <w:tcBorders>
              <w:top w:val="nil"/>
              <w:left w:val="single" w:sz="4" w:space="0" w:color="000000"/>
              <w:right w:val="nil"/>
            </w:tcBorders>
            <w:tcMar>
              <w:left w:w="98" w:type="dxa"/>
            </w:tcMar>
            <w:vAlign w:val="bottom"/>
          </w:tcPr>
          <w:p w:rsidR="00DF6F5C" w:rsidRPr="00DF6F5C" w:rsidRDefault="00DF6F5C" w:rsidP="00DF6F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DF6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0,8</w:t>
            </w:r>
          </w:p>
        </w:tc>
        <w:tc>
          <w:tcPr>
            <w:tcW w:w="1525" w:type="dxa"/>
            <w:tcBorders>
              <w:top w:val="nil"/>
              <w:left w:val="single" w:sz="4" w:space="0" w:color="000000"/>
              <w:right w:val="single" w:sz="8" w:space="0" w:color="000000"/>
            </w:tcBorders>
            <w:tcMar>
              <w:left w:w="98" w:type="dxa"/>
            </w:tcMar>
            <w:vAlign w:val="bottom"/>
          </w:tcPr>
          <w:p w:rsidR="00DF6F5C" w:rsidRPr="00DF6F5C" w:rsidRDefault="004F1F83" w:rsidP="00DF6F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    19,60</w:t>
            </w:r>
          </w:p>
        </w:tc>
      </w:tr>
      <w:tr w:rsidR="00DF6F5C" w:rsidRPr="00DF6F5C" w:rsidTr="004F1F83">
        <w:trPr>
          <w:cantSplit/>
          <w:trHeight w:val="375"/>
        </w:trPr>
        <w:tc>
          <w:tcPr>
            <w:tcW w:w="9821" w:type="dxa"/>
            <w:gridSpan w:val="5"/>
            <w:tcBorders>
              <w:top w:val="nil"/>
              <w:left w:val="nil"/>
              <w:right w:val="nil"/>
            </w:tcBorders>
            <w:tcMar>
              <w:left w:w="98" w:type="dxa"/>
            </w:tcMar>
            <w:vAlign w:val="bottom"/>
          </w:tcPr>
          <w:p w:rsidR="00DF6F5C" w:rsidRPr="00DF6F5C" w:rsidRDefault="00DF6F5C" w:rsidP="00DF6F5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DF6F5C" w:rsidRPr="00DF6F5C" w:rsidRDefault="00DF6F5C" w:rsidP="00973BCC">
            <w:pPr>
              <w:shd w:val="clear" w:color="auto" w:fill="FFFFFF"/>
              <w:suppressAutoHyphens/>
              <w:spacing w:after="0" w:line="240" w:lineRule="auto"/>
              <w:ind w:firstLine="6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F6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2. Размер платы </w:t>
            </w:r>
            <w:r w:rsidRPr="00DF6F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</w:t>
            </w:r>
            <w:r w:rsidRPr="00DF6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 наем жилого помещения муниципального жилого фонда</w:t>
            </w:r>
          </w:p>
          <w:p w:rsidR="00DF6F5C" w:rsidRPr="00DF6F5C" w:rsidRDefault="00DF6F5C" w:rsidP="00DF6F5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F6F5C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В ИНДИВИДУАЛЬНЫХ ЖИЛЫХ ДОМАХ</w:t>
            </w:r>
          </w:p>
          <w:p w:rsidR="00DF6F5C" w:rsidRPr="00DF6F5C" w:rsidRDefault="00DF6F5C" w:rsidP="00DF6F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DF6F5C" w:rsidRPr="00DF6F5C" w:rsidTr="004F1F83">
        <w:trPr>
          <w:cantSplit/>
          <w:trHeight w:val="375"/>
        </w:trPr>
        <w:tc>
          <w:tcPr>
            <w:tcW w:w="1773" w:type="dxa"/>
            <w:tcBorders>
              <w:top w:val="nil"/>
              <w:right w:val="nil"/>
            </w:tcBorders>
            <w:tcMar>
              <w:left w:w="98" w:type="dxa"/>
            </w:tcMar>
            <w:vAlign w:val="bottom"/>
          </w:tcPr>
          <w:p w:rsidR="00DF6F5C" w:rsidRPr="00DF6F5C" w:rsidRDefault="00DF6F5C" w:rsidP="00DF6F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DF6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Группа домов</w:t>
            </w:r>
          </w:p>
        </w:tc>
        <w:tc>
          <w:tcPr>
            <w:tcW w:w="1861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bottom"/>
          </w:tcPr>
          <w:p w:rsidR="00DF6F5C" w:rsidRPr="00DF6F5C" w:rsidRDefault="00DF6F5C" w:rsidP="00DF6F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DF6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Базовый размер платы за наем </w:t>
            </w:r>
            <w:r w:rsidRPr="00DF6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Нб</w:t>
            </w:r>
          </w:p>
        </w:tc>
        <w:tc>
          <w:tcPr>
            <w:tcW w:w="1971" w:type="dxa"/>
            <w:tcBorders>
              <w:top w:val="nil"/>
              <w:left w:val="single" w:sz="4" w:space="0" w:color="000000"/>
              <w:right w:val="nil"/>
            </w:tcBorders>
            <w:tcMar>
              <w:left w:w="98" w:type="dxa"/>
            </w:tcMar>
            <w:vAlign w:val="bottom"/>
          </w:tcPr>
          <w:p w:rsidR="00DF6F5C" w:rsidRPr="00DF6F5C" w:rsidRDefault="00DF6F5C" w:rsidP="00DF6F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DF6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Коэффициент платы </w:t>
            </w:r>
            <w:r w:rsidRPr="00DF6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Кс</w:t>
            </w:r>
          </w:p>
        </w:tc>
        <w:tc>
          <w:tcPr>
            <w:tcW w:w="2691" w:type="dxa"/>
            <w:tcBorders>
              <w:top w:val="nil"/>
              <w:left w:val="single" w:sz="4" w:space="0" w:color="000000"/>
              <w:right w:val="nil"/>
            </w:tcBorders>
            <w:tcMar>
              <w:left w:w="98" w:type="dxa"/>
            </w:tcMar>
            <w:vAlign w:val="bottom"/>
          </w:tcPr>
          <w:p w:rsidR="00DF6F5C" w:rsidRPr="00DF6F5C" w:rsidRDefault="00DF6F5C" w:rsidP="00DF6F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DF6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Коэффициент благоустроенности </w:t>
            </w:r>
            <w:r w:rsidRPr="00DF6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К</w:t>
            </w:r>
            <w:r w:rsidRPr="00DF6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zh-CN"/>
              </w:rPr>
              <w:t>j</w:t>
            </w:r>
          </w:p>
        </w:tc>
        <w:tc>
          <w:tcPr>
            <w:tcW w:w="1525" w:type="dxa"/>
            <w:tcBorders>
              <w:top w:val="nil"/>
              <w:left w:val="single" w:sz="4" w:space="0" w:color="000000"/>
              <w:right w:val="single" w:sz="8" w:space="0" w:color="000000"/>
            </w:tcBorders>
            <w:tcMar>
              <w:left w:w="98" w:type="dxa"/>
            </w:tcMar>
            <w:vAlign w:val="bottom"/>
          </w:tcPr>
          <w:p w:rsidR="00DF6F5C" w:rsidRPr="00DF6F5C" w:rsidRDefault="00DF6F5C" w:rsidP="00DF6F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DF6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Размер платы за наем </w:t>
            </w:r>
            <w:r w:rsidRPr="00DF6F5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Пн</w:t>
            </w:r>
            <w:r w:rsidRPr="00DF6F5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28"/>
                <w:szCs w:val="28"/>
                <w:lang w:val="en-US" w:eastAsia="zh-CN"/>
              </w:rPr>
              <w:t>j</w:t>
            </w:r>
          </w:p>
        </w:tc>
      </w:tr>
      <w:tr w:rsidR="004F1F83" w:rsidRPr="00DF6F5C" w:rsidTr="004F1F83">
        <w:trPr>
          <w:cantSplit/>
          <w:trHeight w:val="375"/>
        </w:trPr>
        <w:tc>
          <w:tcPr>
            <w:tcW w:w="1773" w:type="dxa"/>
            <w:tcBorders>
              <w:top w:val="nil"/>
              <w:right w:val="nil"/>
            </w:tcBorders>
            <w:tcMar>
              <w:left w:w="98" w:type="dxa"/>
            </w:tcMar>
            <w:vAlign w:val="bottom"/>
          </w:tcPr>
          <w:p w:rsidR="004F1F83" w:rsidRPr="00DF6F5C" w:rsidRDefault="004F1F83" w:rsidP="00DF6F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DF6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3 категория</w:t>
            </w:r>
          </w:p>
        </w:tc>
        <w:tc>
          <w:tcPr>
            <w:tcW w:w="1861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bottom"/>
          </w:tcPr>
          <w:p w:rsidR="004F1F83" w:rsidRPr="00DF6F5C" w:rsidRDefault="004F1F83" w:rsidP="007A40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72,05</w:t>
            </w:r>
          </w:p>
        </w:tc>
        <w:tc>
          <w:tcPr>
            <w:tcW w:w="1971" w:type="dxa"/>
            <w:tcBorders>
              <w:top w:val="nil"/>
              <w:left w:val="single" w:sz="4" w:space="0" w:color="000000"/>
              <w:right w:val="nil"/>
            </w:tcBorders>
            <w:tcMar>
              <w:left w:w="98" w:type="dxa"/>
            </w:tcMar>
            <w:vAlign w:val="bottom"/>
          </w:tcPr>
          <w:p w:rsidR="004F1F83" w:rsidRPr="00DF6F5C" w:rsidRDefault="004F1F83" w:rsidP="00DF6F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0,19</w:t>
            </w:r>
          </w:p>
        </w:tc>
        <w:tc>
          <w:tcPr>
            <w:tcW w:w="2691" w:type="dxa"/>
            <w:tcBorders>
              <w:top w:val="nil"/>
              <w:left w:val="single" w:sz="4" w:space="0" w:color="000000"/>
              <w:right w:val="nil"/>
            </w:tcBorders>
            <w:tcMar>
              <w:left w:w="98" w:type="dxa"/>
            </w:tcMar>
            <w:vAlign w:val="bottom"/>
          </w:tcPr>
          <w:p w:rsidR="004F1F83" w:rsidRPr="00DF6F5C" w:rsidRDefault="004F1F83" w:rsidP="00DF6F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DF6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0,85</w:t>
            </w:r>
          </w:p>
        </w:tc>
        <w:tc>
          <w:tcPr>
            <w:tcW w:w="1525" w:type="dxa"/>
            <w:tcBorders>
              <w:top w:val="nil"/>
              <w:left w:val="single" w:sz="4" w:space="0" w:color="000000"/>
              <w:right w:val="single" w:sz="8" w:space="0" w:color="000000"/>
            </w:tcBorders>
            <w:tcMar>
              <w:left w:w="98" w:type="dxa"/>
            </w:tcMar>
            <w:vAlign w:val="bottom"/>
          </w:tcPr>
          <w:p w:rsidR="004F1F83" w:rsidRPr="00DF6F5C" w:rsidRDefault="004F1F83" w:rsidP="00DF6F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11,64</w:t>
            </w:r>
          </w:p>
        </w:tc>
      </w:tr>
      <w:tr w:rsidR="004F1F83" w:rsidRPr="00DF6F5C" w:rsidTr="004F1F83">
        <w:trPr>
          <w:cantSplit/>
          <w:trHeight w:val="375"/>
        </w:trPr>
        <w:tc>
          <w:tcPr>
            <w:tcW w:w="1773" w:type="dxa"/>
            <w:tcBorders>
              <w:top w:val="nil"/>
              <w:right w:val="nil"/>
            </w:tcBorders>
            <w:tcMar>
              <w:left w:w="98" w:type="dxa"/>
            </w:tcMar>
            <w:vAlign w:val="bottom"/>
          </w:tcPr>
          <w:p w:rsidR="004F1F83" w:rsidRPr="00DF6F5C" w:rsidRDefault="004F1F83" w:rsidP="00DF6F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DF6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4 категория</w:t>
            </w:r>
          </w:p>
        </w:tc>
        <w:tc>
          <w:tcPr>
            <w:tcW w:w="1861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bottom"/>
          </w:tcPr>
          <w:p w:rsidR="004F1F83" w:rsidRPr="00DF6F5C" w:rsidRDefault="004F1F83" w:rsidP="007A40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72,05</w:t>
            </w:r>
          </w:p>
        </w:tc>
        <w:tc>
          <w:tcPr>
            <w:tcW w:w="1971" w:type="dxa"/>
            <w:tcBorders>
              <w:top w:val="nil"/>
              <w:left w:val="single" w:sz="4" w:space="0" w:color="000000"/>
              <w:right w:val="nil"/>
            </w:tcBorders>
            <w:tcMar>
              <w:left w:w="98" w:type="dxa"/>
            </w:tcMar>
            <w:vAlign w:val="bottom"/>
          </w:tcPr>
          <w:p w:rsidR="004F1F83" w:rsidRPr="00DF6F5C" w:rsidRDefault="004F1F83" w:rsidP="00DF6F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0,19</w:t>
            </w:r>
          </w:p>
        </w:tc>
        <w:tc>
          <w:tcPr>
            <w:tcW w:w="2691" w:type="dxa"/>
            <w:tcBorders>
              <w:top w:val="nil"/>
              <w:left w:val="single" w:sz="4" w:space="0" w:color="000000"/>
              <w:right w:val="nil"/>
            </w:tcBorders>
            <w:tcMar>
              <w:left w:w="98" w:type="dxa"/>
            </w:tcMar>
            <w:vAlign w:val="bottom"/>
          </w:tcPr>
          <w:p w:rsidR="004F1F83" w:rsidRPr="00DF6F5C" w:rsidRDefault="004F1F83" w:rsidP="00DF6F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DF6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0,8</w:t>
            </w:r>
          </w:p>
        </w:tc>
        <w:tc>
          <w:tcPr>
            <w:tcW w:w="1525" w:type="dxa"/>
            <w:tcBorders>
              <w:top w:val="nil"/>
              <w:left w:val="single" w:sz="4" w:space="0" w:color="000000"/>
              <w:right w:val="single" w:sz="8" w:space="0" w:color="000000"/>
            </w:tcBorders>
            <w:tcMar>
              <w:left w:w="98" w:type="dxa"/>
            </w:tcMar>
            <w:vAlign w:val="bottom"/>
          </w:tcPr>
          <w:p w:rsidR="004F1F83" w:rsidRPr="00DF6F5C" w:rsidRDefault="004F1F83" w:rsidP="00DF6F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10,95</w:t>
            </w:r>
          </w:p>
        </w:tc>
      </w:tr>
    </w:tbl>
    <w:p w:rsidR="00DF6F5C" w:rsidRPr="00DF6F5C" w:rsidRDefault="00DF6F5C" w:rsidP="00DF6F5C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zh-CN"/>
        </w:rPr>
      </w:pPr>
    </w:p>
    <w:p w:rsidR="00973BCC" w:rsidRDefault="00973BCC" w:rsidP="00973BCC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8"/>
          <w:sz w:val="24"/>
          <w:szCs w:val="24"/>
          <w:lang w:eastAsia="zh-CN"/>
        </w:rPr>
      </w:pPr>
    </w:p>
    <w:p w:rsidR="00973BCC" w:rsidRDefault="00973BCC" w:rsidP="00973BCC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8"/>
          <w:sz w:val="24"/>
          <w:szCs w:val="24"/>
          <w:lang w:eastAsia="zh-CN"/>
        </w:rPr>
      </w:pPr>
    </w:p>
    <w:p w:rsidR="00973BCC" w:rsidRDefault="00973BCC" w:rsidP="00973BCC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8"/>
          <w:sz w:val="24"/>
          <w:szCs w:val="24"/>
          <w:lang w:eastAsia="zh-CN"/>
        </w:rPr>
      </w:pPr>
    </w:p>
    <w:p w:rsidR="00973BCC" w:rsidRDefault="00973BCC" w:rsidP="00973BCC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8"/>
          <w:sz w:val="24"/>
          <w:szCs w:val="24"/>
          <w:lang w:eastAsia="zh-CN"/>
        </w:rPr>
      </w:pPr>
    </w:p>
    <w:p w:rsidR="00973BCC" w:rsidRDefault="00973BCC" w:rsidP="00973BCC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8"/>
          <w:sz w:val="24"/>
          <w:szCs w:val="24"/>
          <w:lang w:eastAsia="zh-CN"/>
        </w:rPr>
      </w:pPr>
    </w:p>
    <w:p w:rsidR="00973BCC" w:rsidRDefault="00973BCC" w:rsidP="00973BCC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8"/>
          <w:sz w:val="24"/>
          <w:szCs w:val="24"/>
          <w:lang w:eastAsia="zh-CN"/>
        </w:rPr>
      </w:pPr>
    </w:p>
    <w:p w:rsidR="00973BCC" w:rsidRDefault="00973BCC" w:rsidP="00973BCC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8"/>
          <w:sz w:val="24"/>
          <w:szCs w:val="24"/>
          <w:lang w:eastAsia="zh-CN"/>
        </w:rPr>
      </w:pPr>
    </w:p>
    <w:p w:rsidR="00973BCC" w:rsidRDefault="00973BCC" w:rsidP="00973BCC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8"/>
          <w:sz w:val="24"/>
          <w:szCs w:val="24"/>
          <w:lang w:eastAsia="zh-CN"/>
        </w:rPr>
      </w:pPr>
    </w:p>
    <w:p w:rsidR="00973BCC" w:rsidRDefault="00973BCC" w:rsidP="00973BCC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8"/>
          <w:sz w:val="24"/>
          <w:szCs w:val="24"/>
          <w:lang w:eastAsia="zh-CN"/>
        </w:rPr>
      </w:pPr>
    </w:p>
    <w:p w:rsidR="00973BCC" w:rsidRDefault="00973BCC" w:rsidP="00973BCC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8"/>
          <w:sz w:val="24"/>
          <w:szCs w:val="24"/>
          <w:lang w:eastAsia="zh-CN"/>
        </w:rPr>
      </w:pPr>
    </w:p>
    <w:p w:rsidR="00973BCC" w:rsidRDefault="00973BCC" w:rsidP="00973BCC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8"/>
          <w:sz w:val="24"/>
          <w:szCs w:val="24"/>
          <w:lang w:eastAsia="zh-CN"/>
        </w:rPr>
      </w:pPr>
    </w:p>
    <w:p w:rsidR="00973BCC" w:rsidRDefault="00973BCC" w:rsidP="00973BCC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8"/>
          <w:sz w:val="24"/>
          <w:szCs w:val="24"/>
          <w:lang w:eastAsia="zh-CN"/>
        </w:rPr>
      </w:pPr>
    </w:p>
    <w:p w:rsidR="00973BCC" w:rsidRDefault="00973BCC" w:rsidP="00973BCC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8"/>
          <w:sz w:val="24"/>
          <w:szCs w:val="24"/>
          <w:lang w:eastAsia="zh-CN"/>
        </w:rPr>
      </w:pPr>
    </w:p>
    <w:p w:rsidR="00973BCC" w:rsidRDefault="00973BCC" w:rsidP="00973BCC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8"/>
          <w:sz w:val="24"/>
          <w:szCs w:val="24"/>
          <w:lang w:eastAsia="zh-CN"/>
        </w:rPr>
      </w:pPr>
    </w:p>
    <w:p w:rsidR="00973BCC" w:rsidRDefault="00973BCC" w:rsidP="00973BCC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8"/>
          <w:sz w:val="24"/>
          <w:szCs w:val="24"/>
          <w:lang w:eastAsia="zh-CN"/>
        </w:rPr>
      </w:pPr>
    </w:p>
    <w:p w:rsidR="00973BCC" w:rsidRDefault="00973BCC" w:rsidP="00973BCC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8"/>
          <w:sz w:val="24"/>
          <w:szCs w:val="24"/>
          <w:lang w:eastAsia="zh-CN"/>
        </w:rPr>
      </w:pPr>
    </w:p>
    <w:p w:rsidR="00973BCC" w:rsidRDefault="00973BCC" w:rsidP="00973BCC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8"/>
          <w:sz w:val="24"/>
          <w:szCs w:val="24"/>
          <w:lang w:eastAsia="zh-CN"/>
        </w:rPr>
      </w:pPr>
    </w:p>
    <w:p w:rsidR="00973BCC" w:rsidRDefault="00973BCC" w:rsidP="00973BCC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8"/>
          <w:sz w:val="24"/>
          <w:szCs w:val="24"/>
          <w:lang w:eastAsia="zh-CN"/>
        </w:rPr>
      </w:pPr>
    </w:p>
    <w:p w:rsidR="00973BCC" w:rsidRDefault="00973BCC" w:rsidP="00973BCC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8"/>
          <w:sz w:val="24"/>
          <w:szCs w:val="24"/>
          <w:lang w:eastAsia="zh-CN"/>
        </w:rPr>
      </w:pPr>
    </w:p>
    <w:p w:rsidR="00973BCC" w:rsidRDefault="00973BCC" w:rsidP="00973BCC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8"/>
          <w:sz w:val="24"/>
          <w:szCs w:val="24"/>
          <w:lang w:eastAsia="zh-CN"/>
        </w:rPr>
      </w:pPr>
    </w:p>
    <w:sectPr w:rsidR="00973BCC" w:rsidSect="00D001AC">
      <w:headerReference w:type="default" r:id="rId6"/>
      <w:pgSz w:w="11906" w:h="16838"/>
      <w:pgMar w:top="-539" w:right="1133" w:bottom="539" w:left="1259" w:header="74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07A" w:rsidRDefault="0068307A">
      <w:pPr>
        <w:spacing w:after="0" w:line="240" w:lineRule="auto"/>
      </w:pPr>
      <w:r>
        <w:separator/>
      </w:r>
    </w:p>
  </w:endnote>
  <w:endnote w:type="continuationSeparator" w:id="1">
    <w:p w:rsidR="0068307A" w:rsidRDefault="00683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07A" w:rsidRDefault="0068307A">
      <w:pPr>
        <w:spacing w:after="0" w:line="240" w:lineRule="auto"/>
      </w:pPr>
      <w:r>
        <w:separator/>
      </w:r>
    </w:p>
  </w:footnote>
  <w:footnote w:type="continuationSeparator" w:id="1">
    <w:p w:rsidR="0068307A" w:rsidRDefault="00683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0C5" w:rsidRDefault="0068307A">
    <w:pPr>
      <w:pStyle w:val="a3"/>
      <w:jc w:val="center"/>
    </w:pPr>
  </w:p>
  <w:p w:rsidR="00BF10C5" w:rsidRDefault="0068307A">
    <w:pPr>
      <w:pStyle w:val="a3"/>
      <w:jc w:val="center"/>
    </w:pPr>
  </w:p>
  <w:p w:rsidR="00BF10C5" w:rsidRDefault="0068307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E5C29"/>
    <w:rsid w:val="000D4F23"/>
    <w:rsid w:val="00244407"/>
    <w:rsid w:val="002A23A5"/>
    <w:rsid w:val="00303ED6"/>
    <w:rsid w:val="003A425B"/>
    <w:rsid w:val="003E51CE"/>
    <w:rsid w:val="004F1F83"/>
    <w:rsid w:val="006115F4"/>
    <w:rsid w:val="0068307A"/>
    <w:rsid w:val="007000CA"/>
    <w:rsid w:val="00794DCB"/>
    <w:rsid w:val="007B655E"/>
    <w:rsid w:val="007E0EC7"/>
    <w:rsid w:val="007F2EEC"/>
    <w:rsid w:val="00805543"/>
    <w:rsid w:val="00867A4E"/>
    <w:rsid w:val="008A187D"/>
    <w:rsid w:val="00973BCC"/>
    <w:rsid w:val="00982294"/>
    <w:rsid w:val="009D6D79"/>
    <w:rsid w:val="00A10955"/>
    <w:rsid w:val="00A73F59"/>
    <w:rsid w:val="00AD43DE"/>
    <w:rsid w:val="00AE6A48"/>
    <w:rsid w:val="00B86F7C"/>
    <w:rsid w:val="00C335DF"/>
    <w:rsid w:val="00C6280D"/>
    <w:rsid w:val="00CE563F"/>
    <w:rsid w:val="00D001AC"/>
    <w:rsid w:val="00D45510"/>
    <w:rsid w:val="00D66FBE"/>
    <w:rsid w:val="00DE5C29"/>
    <w:rsid w:val="00DF6F5C"/>
    <w:rsid w:val="00E458FB"/>
    <w:rsid w:val="00E954DE"/>
    <w:rsid w:val="00EA2F53"/>
    <w:rsid w:val="00F26ECA"/>
    <w:rsid w:val="00FB2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rsid w:val="00DE5C2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Верхний колонтитул Знак"/>
    <w:basedOn w:val="a0"/>
    <w:uiPriority w:val="99"/>
    <w:semiHidden/>
    <w:rsid w:val="00DE5C29"/>
  </w:style>
  <w:style w:type="character" w:customStyle="1" w:styleId="1">
    <w:name w:val="Верхний колонтитул Знак1"/>
    <w:link w:val="a3"/>
    <w:uiPriority w:val="99"/>
    <w:rsid w:val="00DE5C2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uiPriority w:val="99"/>
    <w:rsid w:val="00DE5C2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uiPriority w:val="59"/>
    <w:rsid w:val="00DE5C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B6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65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1591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</dc:creator>
  <cp:lastModifiedBy>PROFI</cp:lastModifiedBy>
  <cp:revision>3</cp:revision>
  <cp:lastPrinted>2022-12-28T08:39:00Z</cp:lastPrinted>
  <dcterms:created xsi:type="dcterms:W3CDTF">2023-01-16T11:07:00Z</dcterms:created>
  <dcterms:modified xsi:type="dcterms:W3CDTF">2023-01-16T11:09:00Z</dcterms:modified>
</cp:coreProperties>
</file>