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3FE03EDC" w14:textId="77777777" w:rsidR="00B57229" w:rsidRPr="0019523E" w:rsidRDefault="00B57229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5D3663" w14:textId="77777777" w:rsidR="00E7326B" w:rsidRPr="008E3E41" w:rsidRDefault="00E7326B" w:rsidP="001670E4">
      <w:pPr>
        <w:pStyle w:val="a5"/>
        <w:rPr>
          <w:rFonts w:ascii="Arial" w:eastAsia="Arial Unicode MS" w:hAnsi="Arial" w:cs="Arial"/>
          <w:b/>
          <w:sz w:val="26"/>
          <w:szCs w:val="26"/>
        </w:rPr>
      </w:pPr>
    </w:p>
    <w:p w14:paraId="4A97D271" w14:textId="4FE6D15E" w:rsidR="00AA0ED6" w:rsidRDefault="00BC48D7" w:rsidP="001670E4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1670E4">
        <w:rPr>
          <w:rFonts w:ascii="Arial" w:eastAsia="Arial Unicode MS" w:hAnsi="Arial" w:cs="Arial"/>
          <w:b/>
          <w:sz w:val="26"/>
          <w:szCs w:val="26"/>
        </w:rPr>
        <w:t xml:space="preserve">Управление Росреестра по Владимирской области </w:t>
      </w:r>
      <w:r w:rsidR="001670E4">
        <w:rPr>
          <w:rFonts w:ascii="Arial" w:eastAsia="Arial Unicode MS" w:hAnsi="Arial" w:cs="Arial"/>
          <w:b/>
          <w:sz w:val="26"/>
          <w:szCs w:val="26"/>
        </w:rPr>
        <w:t xml:space="preserve">информирует </w:t>
      </w:r>
    </w:p>
    <w:p w14:paraId="0CEB52EC" w14:textId="77777777" w:rsidR="006A5535" w:rsidRDefault="00AA0ED6" w:rsidP="001670E4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E37766">
        <w:rPr>
          <w:rFonts w:ascii="Arial" w:eastAsia="Arial Unicode MS" w:hAnsi="Arial" w:cs="Arial"/>
          <w:b/>
          <w:sz w:val="26"/>
          <w:szCs w:val="26"/>
        </w:rPr>
        <w:t xml:space="preserve">о необходимых требованиях к подготовке </w:t>
      </w:r>
    </w:p>
    <w:p w14:paraId="1F700CB2" w14:textId="3AD8CE19" w:rsidR="001670E4" w:rsidRDefault="00AA0ED6" w:rsidP="001670E4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E37766">
        <w:rPr>
          <w:rFonts w:ascii="Arial" w:eastAsia="Arial Unicode MS" w:hAnsi="Arial" w:cs="Arial"/>
          <w:b/>
          <w:sz w:val="26"/>
          <w:szCs w:val="26"/>
        </w:rPr>
        <w:t>межев</w:t>
      </w:r>
      <w:r w:rsidR="006A5535">
        <w:rPr>
          <w:rFonts w:ascii="Arial" w:eastAsia="Arial Unicode MS" w:hAnsi="Arial" w:cs="Arial"/>
          <w:b/>
          <w:sz w:val="26"/>
          <w:szCs w:val="26"/>
        </w:rPr>
        <w:t>ых и технических</w:t>
      </w:r>
      <w:r w:rsidRPr="00E37766">
        <w:rPr>
          <w:rFonts w:ascii="Arial" w:eastAsia="Arial Unicode MS" w:hAnsi="Arial" w:cs="Arial"/>
          <w:b/>
          <w:sz w:val="26"/>
          <w:szCs w:val="26"/>
        </w:rPr>
        <w:t xml:space="preserve"> план</w:t>
      </w:r>
      <w:r w:rsidR="006A5535">
        <w:rPr>
          <w:rFonts w:ascii="Arial" w:eastAsia="Arial Unicode MS" w:hAnsi="Arial" w:cs="Arial"/>
          <w:b/>
          <w:sz w:val="26"/>
          <w:szCs w:val="26"/>
        </w:rPr>
        <w:t>ов</w:t>
      </w:r>
    </w:p>
    <w:p w14:paraId="294EAEE2" w14:textId="77777777" w:rsidR="00AA0ED6" w:rsidRPr="001670E4" w:rsidRDefault="00AA0ED6" w:rsidP="001670E4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1D729C2C" w14:textId="30DF2A9F" w:rsidR="00AA0ED6" w:rsidRPr="00AA0ED6" w:rsidRDefault="00AA0ED6" w:rsidP="006A5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Росреестра по Владимирской области </w:t>
      </w:r>
      <w:r w:rsidR="00A3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(Управление) </w:t>
      </w:r>
      <w:r w:rsidRPr="00AA0E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сообщает, что в соответствии со статьей 22 Федерального закона от 13.07.2015 № 218-ФЗ «О государственной регистрации недвижимости» (Закон о регистрации) установлены требования к межевому плану.</w:t>
      </w:r>
    </w:p>
    <w:p w14:paraId="1E81B4A0" w14:textId="228042A1" w:rsidR="00AA0ED6" w:rsidRPr="00AA0ED6" w:rsidRDefault="00AA0ED6" w:rsidP="006A5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Межевой план представляет собой документ, который составлен на основе кадастрового плана соответствующей территории или выписки из Единого государственного реестра недвижимости (ЕГРН) о соответствующем земельном участке. </w:t>
      </w:r>
      <w:proofErr w:type="gramStart"/>
      <w:r w:rsidRPr="00AA0E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воспроизведены определенные сведения, внесенные в ЕГРН, и указаны сведения об образуемом земельном участке или земельных участках, либо о части или частях земельного участка, либо новые, необходимые для внесения в ЕГРН, сведения о земельном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стке или земельных участках, </w:t>
      </w:r>
      <w:r w:rsidRPr="00AA0E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в целях исправления указанной в части 3 статьи 61 Закона о регистрации ошибки в описании местоположения границ земельного</w:t>
      </w:r>
      <w:proofErr w:type="gramEnd"/>
      <w:r w:rsidRPr="00AA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участка.</w:t>
      </w:r>
    </w:p>
    <w:p w14:paraId="70FB10C6" w14:textId="366E9505" w:rsidR="00AA0ED6" w:rsidRPr="00AA0ED6" w:rsidRDefault="00AA0ED6" w:rsidP="006A5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Pr="00AA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местоположение границ земельных участков подлежит обязательному согласованию,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Pr="00AA0E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межевой план должен содержать сведения о проведении такого согласования.</w:t>
      </w:r>
    </w:p>
    <w:p w14:paraId="28F4C2BB" w14:textId="77777777" w:rsidR="00777459" w:rsidRDefault="00AA0ED6" w:rsidP="006A5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Межевой план подготавливается в форме электронного документа и подписывается усиленной квалифицированной электронной подписью кадастрового инженера, подготовившего план.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отдельных случаях межевой план может быть подгото</w:t>
      </w:r>
      <w:r w:rsidRPr="00AA0ED6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 </w:t>
      </w:r>
      <w:r w:rsidRPr="00AA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документа на бумажном носителе, заверенного подписью и печатью кадастрового инженера,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подготовившего </w:t>
      </w:r>
      <w:r w:rsidRPr="00AA0ED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FCF9835" w14:textId="50DF54FA" w:rsidR="00AA0ED6" w:rsidRPr="00AA0ED6" w:rsidRDefault="00AA0ED6" w:rsidP="006A5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и состав сведений межевого плана, требования к его подготовке, а также требования к точности и методам </w:t>
      </w:r>
      <w:proofErr w:type="gramStart"/>
      <w:r w:rsidRPr="00AA0ED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координат характерных точек границ земельного участка</w:t>
      </w:r>
      <w:proofErr w:type="gramEnd"/>
      <w:r w:rsidRPr="00AA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органом нормативно-правового регулирования.</w:t>
      </w:r>
    </w:p>
    <w:p w14:paraId="7F4576DC" w14:textId="7C72DAD8" w:rsidR="00777459" w:rsidRDefault="00777459" w:rsidP="006A5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77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информирует, </w:t>
      </w:r>
      <w:r w:rsidR="00AA0ED6" w:rsidRPr="0077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 целях реализации положений пункта 14 требований к подготовке межевого плана и составу содержащихся в нем сведений, актуализированы и утверждены </w:t>
      </w:r>
      <w:r w:rsidRPr="0077745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AA0ED6" w:rsidRPr="0077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XML-схемы: XML-схема, используемая для формирования межевого плана в форме электронного документа (приказ Росреестра от 06.09.2023 № </w:t>
      </w:r>
      <w:proofErr w:type="gramStart"/>
      <w:r w:rsidR="00AA0ED6" w:rsidRPr="007774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AA0ED6" w:rsidRPr="0077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/0348); XML-схема, используемая для формирования технического плана здания, сооружения, объекта незавершенного строительства, помещения, </w:t>
      </w:r>
      <w:proofErr w:type="spellStart"/>
      <w:r w:rsidR="00AA0ED6" w:rsidRPr="007774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="00AA0ED6" w:rsidRPr="007774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A0ED6" w:rsidRPr="007774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места, единого недвижимого</w:t>
      </w:r>
      <w:r w:rsidR="00AA0ED6" w:rsidRPr="008E1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ED6" w:rsidRPr="0077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комплекса, в форме электронного документа (приказ Росреестра от 06.09.2023 № П/0347); XML-схема, используемая для формирования акта обследования, подтверждающего прекращение существования объекта недвижимости, в форме электронного документа (приказ Росреестра от 06.09.2023 № </w:t>
      </w:r>
      <w:proofErr w:type="gramStart"/>
      <w:r w:rsidR="00AA0ED6" w:rsidRPr="007774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AA0ED6" w:rsidRPr="0077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/0346). </w:t>
      </w:r>
    </w:p>
    <w:p w14:paraId="070BF24F" w14:textId="26EDE39D" w:rsidR="00777459" w:rsidRPr="00777459" w:rsidRDefault="00AA0ED6" w:rsidP="006A5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45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XML-схемы размещены на официальном сайте Росреестра</w:t>
      </w:r>
      <w:r w:rsidR="0077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«Деятельность» (подраздел «Государственные услуги и функции», рубрика «Ведение ЕГРН», подрубрика «XML-схемы») по адресу: https://rosreestr.gov.ru/activity/okazanie-gosudarstvennykh-uslug/vedenie-egrn/xmlskhemy/. </w:t>
      </w:r>
    </w:p>
    <w:p w14:paraId="481F530D" w14:textId="77777777" w:rsidR="00A362A0" w:rsidRDefault="00AA0ED6" w:rsidP="006A5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XML-схемы вступают в действие по истечении двух месяцев со дня размещения их на Сайте. Дата вступления в действие XML-схем </w:t>
      </w:r>
      <w:r w:rsidR="007774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7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08.11.2023. </w:t>
      </w:r>
    </w:p>
    <w:p w14:paraId="6041534F" w14:textId="74C1F415" w:rsidR="00AA0ED6" w:rsidRPr="00777459" w:rsidRDefault="00AA0ED6" w:rsidP="006A5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4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внимание, что установлен переходный период действия и использования новых и предыдущих версий XML-схем. Срок действия переходного периода до 01.01.2024.</w:t>
      </w:r>
    </w:p>
    <w:p w14:paraId="69BF91FB" w14:textId="3F3E2391" w:rsidR="00BC48D7" w:rsidRPr="001670E4" w:rsidRDefault="00A362A0" w:rsidP="006A5535">
      <w:pPr>
        <w:pStyle w:val="ad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также напоминает, что н</w:t>
      </w:r>
      <w:r w:rsidR="00BC48D7" w:rsidRPr="001670E4">
        <w:rPr>
          <w:sz w:val="28"/>
          <w:szCs w:val="28"/>
        </w:rPr>
        <w:t xml:space="preserve">аблюдение за соблюдением обязательных требований к подготовке межевых и технических планов осуществляется </w:t>
      </w:r>
      <w:r>
        <w:rPr>
          <w:sz w:val="28"/>
          <w:szCs w:val="28"/>
        </w:rPr>
        <w:t xml:space="preserve">сотрудниками Управления </w:t>
      </w:r>
      <w:r w:rsidR="00BC48D7" w:rsidRPr="001670E4">
        <w:rPr>
          <w:sz w:val="28"/>
          <w:szCs w:val="28"/>
        </w:rPr>
        <w:t>без взаимодействия с юридическими и физическими лицами</w:t>
      </w:r>
      <w:r>
        <w:rPr>
          <w:sz w:val="28"/>
          <w:szCs w:val="28"/>
        </w:rPr>
        <w:t xml:space="preserve">, </w:t>
      </w:r>
      <w:r w:rsidR="00385095">
        <w:rPr>
          <w:sz w:val="28"/>
          <w:szCs w:val="28"/>
        </w:rPr>
        <w:t>исключительно</w:t>
      </w:r>
      <w:r w:rsidR="00BC48D7" w:rsidRPr="001670E4">
        <w:rPr>
          <w:sz w:val="28"/>
          <w:szCs w:val="28"/>
        </w:rPr>
        <w:t xml:space="preserve"> в рамках взаимодействия с государственными регистраторами прав при проведении правовой экспертизы документов, представленных для осуществления государственного кадастрового учета. </w:t>
      </w:r>
    </w:p>
    <w:p w14:paraId="75503002" w14:textId="5679C525" w:rsidR="00BC48D7" w:rsidRPr="001670E4" w:rsidRDefault="00D948E1" w:rsidP="006A5535">
      <w:pPr>
        <w:pStyle w:val="ad"/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BC48D7" w:rsidRPr="001670E4">
        <w:rPr>
          <w:sz w:val="28"/>
          <w:szCs w:val="28"/>
        </w:rPr>
        <w:t xml:space="preserve">В связи с внесенными в 2022 году изменениями в требования по подготовке межевых и технических планов в части установления возможности использования спутниковых дифференциальных геодезических сетей и отдельных базовых станций при проведении геодезических измерений в ходе кадастровых работ, а также получения значений координат геодезических пунктов в федеральном фонде пространственных данных, сведения о получении информации о пунктах и использованном оборудовании </w:t>
      </w:r>
      <w:r w:rsidR="005D494E">
        <w:rPr>
          <w:sz w:val="28"/>
          <w:szCs w:val="28"/>
        </w:rPr>
        <w:t xml:space="preserve">также </w:t>
      </w:r>
      <w:r w:rsidR="00BC48D7" w:rsidRPr="001670E4">
        <w:rPr>
          <w:sz w:val="28"/>
          <w:szCs w:val="28"/>
        </w:rPr>
        <w:t>вносятся</w:t>
      </w:r>
      <w:proofErr w:type="gramEnd"/>
      <w:r w:rsidR="00BC48D7" w:rsidRPr="001670E4">
        <w:rPr>
          <w:sz w:val="28"/>
          <w:szCs w:val="28"/>
        </w:rPr>
        <w:t xml:space="preserve"> в разделы межевых и технических планов</w:t>
      </w:r>
      <w:r>
        <w:rPr>
          <w:sz w:val="28"/>
          <w:szCs w:val="28"/>
        </w:rPr>
        <w:t>», - подчеркивает генеральный директор «Центра технической инвентаризации» Владимирской области Илья</w:t>
      </w:r>
      <w:r w:rsidR="00385095">
        <w:rPr>
          <w:sz w:val="28"/>
          <w:szCs w:val="28"/>
        </w:rPr>
        <w:t xml:space="preserve"> </w:t>
      </w:r>
      <w:r>
        <w:rPr>
          <w:sz w:val="28"/>
          <w:szCs w:val="28"/>
        </w:rPr>
        <w:t>Сурков.</w:t>
      </w:r>
    </w:p>
    <w:p w14:paraId="28399569" w14:textId="455F9ED0" w:rsidR="00BC48D7" w:rsidRPr="001670E4" w:rsidRDefault="006F5530" w:rsidP="006A5535">
      <w:pPr>
        <w:pStyle w:val="ad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Алексей </w:t>
      </w:r>
      <w:proofErr w:type="spellStart"/>
      <w:r>
        <w:rPr>
          <w:sz w:val="28"/>
          <w:szCs w:val="28"/>
        </w:rPr>
        <w:t>Сарыгин</w:t>
      </w:r>
      <w:proofErr w:type="spellEnd"/>
      <w:r>
        <w:rPr>
          <w:sz w:val="28"/>
          <w:szCs w:val="28"/>
        </w:rPr>
        <w:t xml:space="preserve"> </w:t>
      </w:r>
      <w:r w:rsidR="005D494E">
        <w:rPr>
          <w:sz w:val="28"/>
          <w:szCs w:val="28"/>
        </w:rPr>
        <w:t>напоминает: «</w:t>
      </w:r>
      <w:r w:rsidR="00BC48D7" w:rsidRPr="001670E4">
        <w:rPr>
          <w:sz w:val="28"/>
          <w:szCs w:val="28"/>
        </w:rPr>
        <w:t>Соблюдение установленных обязательных требований к подготовке межевых и технических планов способствует сокращению количества внес</w:t>
      </w:r>
      <w:r w:rsidR="00385095">
        <w:rPr>
          <w:sz w:val="28"/>
          <w:szCs w:val="28"/>
        </w:rPr>
        <w:t>е</w:t>
      </w:r>
      <w:r w:rsidR="00BC48D7" w:rsidRPr="001670E4">
        <w:rPr>
          <w:sz w:val="28"/>
          <w:szCs w:val="28"/>
        </w:rPr>
        <w:t>нных недостоверных сведений и наполнению Е</w:t>
      </w:r>
      <w:r w:rsidR="00A362A0">
        <w:rPr>
          <w:sz w:val="28"/>
          <w:szCs w:val="28"/>
        </w:rPr>
        <w:t xml:space="preserve">ГРН </w:t>
      </w:r>
      <w:r w:rsidR="00BC48D7" w:rsidRPr="001670E4">
        <w:rPr>
          <w:sz w:val="28"/>
          <w:szCs w:val="28"/>
        </w:rPr>
        <w:t>полными и точными данными</w:t>
      </w:r>
      <w:r w:rsidR="005D494E">
        <w:rPr>
          <w:sz w:val="28"/>
          <w:szCs w:val="28"/>
        </w:rPr>
        <w:t>»</w:t>
      </w:r>
      <w:r w:rsidR="00BC48D7" w:rsidRPr="001670E4">
        <w:rPr>
          <w:sz w:val="28"/>
          <w:szCs w:val="28"/>
        </w:rPr>
        <w:t>.</w:t>
      </w:r>
      <w:bookmarkStart w:id="0" w:name="_GoBack"/>
      <w:bookmarkEnd w:id="0"/>
    </w:p>
    <w:p w14:paraId="6B2BBA18" w14:textId="77777777" w:rsidR="003E546B" w:rsidRDefault="003E546B" w:rsidP="006A5535">
      <w:pPr>
        <w:spacing w:line="240" w:lineRule="auto"/>
        <w:ind w:left="540" w:firstLine="169"/>
        <w:jc w:val="both"/>
        <w:rPr>
          <w:i/>
          <w:color w:val="201600"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06661F52" w14:textId="755EC635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  <w:r w:rsidR="006A5535">
        <w:rPr>
          <w:rFonts w:ascii="Segoe UI" w:eastAsia="Calibri" w:hAnsi="Segoe UI" w:cs="Segoe UI"/>
          <w:sz w:val="18"/>
          <w:szCs w:val="18"/>
          <w:lang w:eastAsia="en-US"/>
        </w:rPr>
        <w:t xml:space="preserve">, 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336CB"/>
    <w:rsid w:val="00033BD4"/>
    <w:rsid w:val="000353EA"/>
    <w:rsid w:val="000772DE"/>
    <w:rsid w:val="00094AD3"/>
    <w:rsid w:val="000A1066"/>
    <w:rsid w:val="001436A9"/>
    <w:rsid w:val="00147939"/>
    <w:rsid w:val="00151491"/>
    <w:rsid w:val="00152677"/>
    <w:rsid w:val="001670E4"/>
    <w:rsid w:val="0019523E"/>
    <w:rsid w:val="001A5ADC"/>
    <w:rsid w:val="001D4703"/>
    <w:rsid w:val="001F6CF1"/>
    <w:rsid w:val="00235EEF"/>
    <w:rsid w:val="00253484"/>
    <w:rsid w:val="002860BC"/>
    <w:rsid w:val="00294C2C"/>
    <w:rsid w:val="002A6516"/>
    <w:rsid w:val="002B456C"/>
    <w:rsid w:val="002D15FB"/>
    <w:rsid w:val="00385095"/>
    <w:rsid w:val="003A63C1"/>
    <w:rsid w:val="003E546B"/>
    <w:rsid w:val="00424BBB"/>
    <w:rsid w:val="00430E6D"/>
    <w:rsid w:val="004326D6"/>
    <w:rsid w:val="00462B04"/>
    <w:rsid w:val="00476E54"/>
    <w:rsid w:val="00495C8F"/>
    <w:rsid w:val="004A0AA7"/>
    <w:rsid w:val="004E3DB9"/>
    <w:rsid w:val="004F591D"/>
    <w:rsid w:val="005123CF"/>
    <w:rsid w:val="00514D22"/>
    <w:rsid w:val="00516589"/>
    <w:rsid w:val="005A5C60"/>
    <w:rsid w:val="005C003B"/>
    <w:rsid w:val="005C06E4"/>
    <w:rsid w:val="005D3C00"/>
    <w:rsid w:val="005D46CD"/>
    <w:rsid w:val="005D494E"/>
    <w:rsid w:val="005F3B17"/>
    <w:rsid w:val="00676C8D"/>
    <w:rsid w:val="00686487"/>
    <w:rsid w:val="006A5535"/>
    <w:rsid w:val="006C7690"/>
    <w:rsid w:val="006F5530"/>
    <w:rsid w:val="00736097"/>
    <w:rsid w:val="00754B89"/>
    <w:rsid w:val="007573C5"/>
    <w:rsid w:val="00777459"/>
    <w:rsid w:val="007B79E5"/>
    <w:rsid w:val="007C14E8"/>
    <w:rsid w:val="007E4699"/>
    <w:rsid w:val="008123BF"/>
    <w:rsid w:val="00812D4E"/>
    <w:rsid w:val="008340D2"/>
    <w:rsid w:val="0084655B"/>
    <w:rsid w:val="008B315C"/>
    <w:rsid w:val="008E3E41"/>
    <w:rsid w:val="008F40AD"/>
    <w:rsid w:val="008F78FB"/>
    <w:rsid w:val="009013D1"/>
    <w:rsid w:val="009313F1"/>
    <w:rsid w:val="009544EF"/>
    <w:rsid w:val="009706D5"/>
    <w:rsid w:val="00971975"/>
    <w:rsid w:val="00991444"/>
    <w:rsid w:val="00995764"/>
    <w:rsid w:val="00995DBA"/>
    <w:rsid w:val="009E17BB"/>
    <w:rsid w:val="00A23BEF"/>
    <w:rsid w:val="00A362A0"/>
    <w:rsid w:val="00A36C70"/>
    <w:rsid w:val="00A371C1"/>
    <w:rsid w:val="00A5372D"/>
    <w:rsid w:val="00A7206C"/>
    <w:rsid w:val="00AA0ED6"/>
    <w:rsid w:val="00AB248D"/>
    <w:rsid w:val="00AC53F4"/>
    <w:rsid w:val="00AF72AE"/>
    <w:rsid w:val="00B05996"/>
    <w:rsid w:val="00B11065"/>
    <w:rsid w:val="00B1371F"/>
    <w:rsid w:val="00B14BC1"/>
    <w:rsid w:val="00B16F66"/>
    <w:rsid w:val="00B4071D"/>
    <w:rsid w:val="00B4635C"/>
    <w:rsid w:val="00B57229"/>
    <w:rsid w:val="00B66234"/>
    <w:rsid w:val="00B745B3"/>
    <w:rsid w:val="00BA0634"/>
    <w:rsid w:val="00BA4C3D"/>
    <w:rsid w:val="00BA6371"/>
    <w:rsid w:val="00BB119A"/>
    <w:rsid w:val="00BC48D7"/>
    <w:rsid w:val="00BD2A3D"/>
    <w:rsid w:val="00C03E02"/>
    <w:rsid w:val="00C06748"/>
    <w:rsid w:val="00C24313"/>
    <w:rsid w:val="00C87A01"/>
    <w:rsid w:val="00CB3098"/>
    <w:rsid w:val="00CB6773"/>
    <w:rsid w:val="00CD5742"/>
    <w:rsid w:val="00CF4301"/>
    <w:rsid w:val="00D10BA5"/>
    <w:rsid w:val="00D171F7"/>
    <w:rsid w:val="00D5447D"/>
    <w:rsid w:val="00D74E85"/>
    <w:rsid w:val="00D948E1"/>
    <w:rsid w:val="00D97FA9"/>
    <w:rsid w:val="00DA28B3"/>
    <w:rsid w:val="00DA5272"/>
    <w:rsid w:val="00DF02F6"/>
    <w:rsid w:val="00E23BC4"/>
    <w:rsid w:val="00E42A7C"/>
    <w:rsid w:val="00E52806"/>
    <w:rsid w:val="00E7326B"/>
    <w:rsid w:val="00E9072E"/>
    <w:rsid w:val="00E93FE4"/>
    <w:rsid w:val="00EC490F"/>
    <w:rsid w:val="00ED215D"/>
    <w:rsid w:val="00EE13F5"/>
    <w:rsid w:val="00EF2A62"/>
    <w:rsid w:val="00EF2B1A"/>
    <w:rsid w:val="00F30E4D"/>
    <w:rsid w:val="00F45737"/>
    <w:rsid w:val="00F66158"/>
    <w:rsid w:val="00F93AAB"/>
    <w:rsid w:val="00F96508"/>
    <w:rsid w:val="00F975C4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60</cp:revision>
  <cp:lastPrinted>2021-04-20T16:11:00Z</cp:lastPrinted>
  <dcterms:created xsi:type="dcterms:W3CDTF">2022-06-23T07:13:00Z</dcterms:created>
  <dcterms:modified xsi:type="dcterms:W3CDTF">2023-09-20T12:17:00Z</dcterms:modified>
</cp:coreProperties>
</file>