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E37ECA9" w14:textId="7468F169" w:rsidR="008E3E41" w:rsidRDefault="008E3E41" w:rsidP="00CF71E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CF71E3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7C1587A4" w14:textId="5B2961AA" w:rsidR="00CF71E3" w:rsidRDefault="00CF71E3" w:rsidP="00CF71E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об итогах работы по </w:t>
      </w:r>
      <w:r w:rsidR="00EA676F">
        <w:rPr>
          <w:rFonts w:ascii="Arial" w:eastAsia="Arial Unicode MS" w:hAnsi="Arial" w:cs="Arial"/>
          <w:b/>
          <w:sz w:val="26"/>
          <w:szCs w:val="26"/>
        </w:rPr>
        <w:t>повышению качества данных</w:t>
      </w:r>
      <w:r w:rsidR="00A21AD2">
        <w:rPr>
          <w:rFonts w:ascii="Arial" w:eastAsia="Arial Unicode MS" w:hAnsi="Arial" w:cs="Arial"/>
          <w:b/>
          <w:sz w:val="26"/>
          <w:szCs w:val="26"/>
        </w:rPr>
        <w:t xml:space="preserve"> ЕГРН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4DA1F96" w14:textId="77777777" w:rsidR="00CF71E3" w:rsidRDefault="00CF71E3" w:rsidP="00CF71E3">
      <w:pPr>
        <w:pStyle w:val="a5"/>
        <w:jc w:val="center"/>
        <w:rPr>
          <w:sz w:val="28"/>
          <w:szCs w:val="28"/>
        </w:rPr>
      </w:pPr>
    </w:p>
    <w:p w14:paraId="52AED0C6" w14:textId="5521099D" w:rsidR="00275F46" w:rsidRPr="00275F46" w:rsidRDefault="00275F46" w:rsidP="00275F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F46">
        <w:rPr>
          <w:rStyle w:val="FontStyle41"/>
          <w:sz w:val="28"/>
          <w:szCs w:val="28"/>
        </w:rPr>
        <w:t xml:space="preserve">В 1 полугодии 2023 года Управлением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Росреестра по Владимирской области </w:t>
      </w:r>
      <w:r w:rsidRPr="00275F46">
        <w:rPr>
          <w:rStyle w:val="FontStyle41"/>
          <w:sz w:val="28"/>
          <w:szCs w:val="28"/>
        </w:rPr>
        <w:t>проводился комплекс работ, направленны</w:t>
      </w:r>
      <w:r>
        <w:rPr>
          <w:rStyle w:val="FontStyle41"/>
          <w:sz w:val="28"/>
          <w:szCs w:val="28"/>
        </w:rPr>
        <w:t>й</w:t>
      </w:r>
      <w:r w:rsidRPr="00275F46">
        <w:rPr>
          <w:rStyle w:val="FontStyle41"/>
          <w:sz w:val="28"/>
          <w:szCs w:val="28"/>
        </w:rPr>
        <w:t xml:space="preserve"> на реализацию мероприятий по повышению качества данных Е</w:t>
      </w:r>
      <w:r w:rsidR="00E46AE3">
        <w:rPr>
          <w:rStyle w:val="FontStyle41"/>
          <w:sz w:val="28"/>
          <w:szCs w:val="28"/>
        </w:rPr>
        <w:t>диного государственного реестра недвижимости (ЕГРН).</w:t>
      </w:r>
      <w:r w:rsidRPr="00275F46">
        <w:rPr>
          <w:rStyle w:val="FontStyle41"/>
          <w:sz w:val="28"/>
          <w:szCs w:val="28"/>
        </w:rPr>
        <w:t xml:space="preserve"> </w:t>
      </w:r>
    </w:p>
    <w:p w14:paraId="7579AF21" w14:textId="5C259E9B" w:rsidR="00A21AD2" w:rsidRPr="00A21AD2" w:rsidRDefault="00A21AD2" w:rsidP="00A21AD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AD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полноты и качества данных ЕГРН Управлением </w:t>
      </w:r>
      <w:r w:rsidR="00275F46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A21AD2">
        <w:rPr>
          <w:rFonts w:ascii="Times New Roman" w:hAnsi="Times New Roman" w:cs="Times New Roman"/>
          <w:bCs/>
          <w:sz w:val="28"/>
          <w:szCs w:val="28"/>
        </w:rPr>
        <w:t>п</w:t>
      </w:r>
      <w:r w:rsidRPr="00A21AD2">
        <w:rPr>
          <w:rFonts w:ascii="Times New Roman" w:hAnsi="Times New Roman" w:cs="Times New Roman"/>
          <w:sz w:val="28"/>
          <w:szCs w:val="28"/>
        </w:rPr>
        <w:t xml:space="preserve">роведены работы, связанные с исключением из ЕГРН сведений со статусом «временный» в соответствии с частью 7 статьи 72 </w:t>
      </w:r>
      <w:r w:rsidR="00E46AE3">
        <w:rPr>
          <w:rFonts w:ascii="Times New Roman" w:hAnsi="Times New Roman" w:cs="Times New Roman"/>
          <w:sz w:val="28"/>
          <w:szCs w:val="28"/>
        </w:rPr>
        <w:t xml:space="preserve"> </w:t>
      </w:r>
      <w:r w:rsidR="00AE322D">
        <w:rPr>
          <w:rFonts w:ascii="Times New Roman" w:hAnsi="Times New Roman" w:cs="Times New Roman"/>
          <w:sz w:val="28"/>
          <w:szCs w:val="28"/>
        </w:rPr>
        <w:t>Федерального</w:t>
      </w:r>
      <w:r w:rsidR="00AE322D" w:rsidRPr="005C2E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322D">
        <w:rPr>
          <w:rFonts w:ascii="Times New Roman" w:hAnsi="Times New Roman" w:cs="Times New Roman"/>
          <w:sz w:val="28"/>
          <w:szCs w:val="28"/>
        </w:rPr>
        <w:t>а</w:t>
      </w:r>
      <w:r w:rsidR="00AE322D" w:rsidRPr="005C2E13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</w:t>
      </w:r>
      <w:r w:rsidR="00AE322D">
        <w:rPr>
          <w:rFonts w:ascii="Times New Roman" w:hAnsi="Times New Roman" w:cs="Times New Roman"/>
          <w:sz w:val="28"/>
          <w:szCs w:val="28"/>
        </w:rPr>
        <w:t xml:space="preserve"> </w:t>
      </w:r>
      <w:r w:rsidR="00E46AE3">
        <w:rPr>
          <w:rFonts w:ascii="Times New Roman" w:hAnsi="Times New Roman" w:cs="Times New Roman"/>
          <w:sz w:val="28"/>
          <w:szCs w:val="28"/>
        </w:rPr>
        <w:t>(</w:t>
      </w:r>
      <w:r w:rsidRPr="00A21AD2">
        <w:rPr>
          <w:rFonts w:ascii="Times New Roman" w:hAnsi="Times New Roman" w:cs="Times New Roman"/>
          <w:sz w:val="28"/>
          <w:szCs w:val="28"/>
        </w:rPr>
        <w:t>Закона № 218-ФЗ</w:t>
      </w:r>
      <w:r w:rsidR="00E46A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1AD2">
        <w:rPr>
          <w:rFonts w:ascii="Times New Roman" w:hAnsi="Times New Roman" w:cs="Times New Roman"/>
          <w:sz w:val="28"/>
          <w:szCs w:val="28"/>
        </w:rPr>
        <w:t>8644 объектов недвижимости снято с учета, в отношении 351 объекта недвижимости принято решение об изменении статуса на «актуальный».</w:t>
      </w:r>
      <w:proofErr w:type="gramEnd"/>
    </w:p>
    <w:p w14:paraId="584080C5" w14:textId="0456BBBF" w:rsidR="00A21AD2" w:rsidRPr="00A21AD2" w:rsidRDefault="00A21AD2" w:rsidP="00ED28B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D2">
        <w:rPr>
          <w:rFonts w:ascii="Times New Roman" w:hAnsi="Times New Roman" w:cs="Times New Roman"/>
          <w:sz w:val="28"/>
          <w:szCs w:val="28"/>
        </w:rPr>
        <w:t xml:space="preserve">По исполнению мероприятия «Снятие с государственного кадастрового учета земельных участков в соответствии с частью 15 статьи 41 Закона </w:t>
      </w:r>
      <w:r w:rsidR="00E46A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A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AD2">
        <w:rPr>
          <w:rFonts w:ascii="Times New Roman" w:hAnsi="Times New Roman" w:cs="Times New Roman"/>
          <w:sz w:val="28"/>
          <w:szCs w:val="28"/>
        </w:rPr>
        <w:t>218-ФЗ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AD2">
        <w:rPr>
          <w:rFonts w:ascii="Times New Roman" w:hAnsi="Times New Roman" w:cs="Times New Roman"/>
          <w:sz w:val="28"/>
          <w:szCs w:val="28"/>
        </w:rPr>
        <w:t xml:space="preserve"> показатели Управления </w:t>
      </w:r>
      <w:r w:rsidR="00E46AE3">
        <w:rPr>
          <w:rFonts w:ascii="Times New Roman" w:hAnsi="Times New Roman" w:cs="Times New Roman"/>
          <w:sz w:val="28"/>
          <w:szCs w:val="28"/>
        </w:rPr>
        <w:t>следующие</w:t>
      </w:r>
      <w:r w:rsidRPr="00A21AD2">
        <w:rPr>
          <w:rFonts w:ascii="Times New Roman" w:hAnsi="Times New Roman" w:cs="Times New Roman"/>
          <w:sz w:val="28"/>
          <w:szCs w:val="28"/>
        </w:rPr>
        <w:t>: 411 земельных участков сняты с кадастрового учета</w:t>
      </w:r>
      <w:r w:rsidR="00E46AE3">
        <w:rPr>
          <w:rFonts w:ascii="Times New Roman" w:hAnsi="Times New Roman" w:cs="Times New Roman"/>
          <w:sz w:val="28"/>
          <w:szCs w:val="28"/>
        </w:rPr>
        <w:t>,</w:t>
      </w:r>
      <w:r w:rsidRPr="00A21AD2">
        <w:rPr>
          <w:rFonts w:ascii="Times New Roman" w:hAnsi="Times New Roman" w:cs="Times New Roman"/>
          <w:sz w:val="28"/>
          <w:szCs w:val="28"/>
        </w:rPr>
        <w:t xml:space="preserve"> в отношении 2994 земельных участков в ЕГРН внесены сведения о не разграниченной государственной собственности</w:t>
      </w:r>
      <w:r w:rsidR="00E46AE3">
        <w:rPr>
          <w:rFonts w:ascii="Times New Roman" w:hAnsi="Times New Roman" w:cs="Times New Roman"/>
          <w:sz w:val="28"/>
          <w:szCs w:val="28"/>
        </w:rPr>
        <w:t>,</w:t>
      </w:r>
      <w:r w:rsidRPr="00A2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737 не подлежа</w:t>
      </w:r>
      <w:r w:rsidRPr="00A21AD2">
        <w:rPr>
          <w:rFonts w:ascii="Times New Roman" w:hAnsi="Times New Roman" w:cs="Times New Roman"/>
          <w:sz w:val="28"/>
          <w:szCs w:val="28"/>
        </w:rPr>
        <w:t>т снятию с учета.</w:t>
      </w:r>
    </w:p>
    <w:p w14:paraId="3D98E21A" w14:textId="02E1C179" w:rsidR="00A21AD2" w:rsidRPr="00A21AD2" w:rsidRDefault="00A21AD2" w:rsidP="00ED28B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D2">
        <w:rPr>
          <w:rFonts w:ascii="Times New Roman" w:hAnsi="Times New Roman" w:cs="Times New Roman"/>
          <w:sz w:val="28"/>
          <w:szCs w:val="28"/>
        </w:rPr>
        <w:t>По исполнению мероприятия «Исправление некорректных дат в сведениях о дате рождения, дате документа, удостоверяющего личность, дате документа основания» исправлено 1283 записи.</w:t>
      </w:r>
    </w:p>
    <w:p w14:paraId="2D26E5CD" w14:textId="114771F0" w:rsidR="00A21AD2" w:rsidRDefault="00A21AD2" w:rsidP="00275F4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D2">
        <w:rPr>
          <w:rFonts w:ascii="Times New Roman" w:hAnsi="Times New Roman" w:cs="Times New Roman"/>
          <w:sz w:val="28"/>
          <w:szCs w:val="28"/>
        </w:rPr>
        <w:t>По исполнению мероприятия «Устранение противоречий в сведениях ЕГРН относительно актуальных записей о регистрации права в отношении объектов недвижимости со статусом «архивный»</w:t>
      </w:r>
      <w:r w:rsidR="00275F46">
        <w:rPr>
          <w:rFonts w:ascii="Times New Roman" w:hAnsi="Times New Roman" w:cs="Times New Roman"/>
          <w:sz w:val="28"/>
          <w:szCs w:val="28"/>
        </w:rPr>
        <w:t>»</w:t>
      </w:r>
      <w:r w:rsidRPr="00A21AD2">
        <w:rPr>
          <w:rFonts w:ascii="Times New Roman" w:hAnsi="Times New Roman" w:cs="Times New Roman"/>
          <w:sz w:val="28"/>
          <w:szCs w:val="28"/>
        </w:rPr>
        <w:t xml:space="preserve"> - 198 исправленных записей.</w:t>
      </w:r>
    </w:p>
    <w:p w14:paraId="122192B3" w14:textId="298C3D67" w:rsidR="00275F46" w:rsidRDefault="00275F46" w:rsidP="00EA676F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F46">
        <w:rPr>
          <w:rStyle w:val="FontStyle41"/>
          <w:sz w:val="28"/>
          <w:szCs w:val="28"/>
        </w:rPr>
        <w:t xml:space="preserve">Продолжены работы по привязке </w:t>
      </w:r>
      <w:r w:rsidR="00031752">
        <w:rPr>
          <w:rStyle w:val="FontStyle41"/>
          <w:sz w:val="28"/>
          <w:szCs w:val="28"/>
        </w:rPr>
        <w:t>о</w:t>
      </w:r>
      <w:bookmarkStart w:id="0" w:name="_GoBack"/>
      <w:bookmarkEnd w:id="0"/>
      <w:r w:rsidR="00E46AE3">
        <w:rPr>
          <w:rStyle w:val="FontStyle41"/>
          <w:sz w:val="28"/>
          <w:szCs w:val="28"/>
        </w:rPr>
        <w:t>бъектов капитального строительства</w:t>
      </w:r>
      <w:r w:rsidRPr="00275F46">
        <w:rPr>
          <w:rStyle w:val="FontStyle41"/>
          <w:sz w:val="28"/>
          <w:szCs w:val="28"/>
        </w:rPr>
        <w:t xml:space="preserve"> к земельным участкам, при этом </w:t>
      </w:r>
      <w:r>
        <w:rPr>
          <w:rStyle w:val="FontStyle41"/>
          <w:sz w:val="28"/>
          <w:szCs w:val="28"/>
        </w:rPr>
        <w:t xml:space="preserve">в отчетном периоде </w:t>
      </w:r>
      <w:r w:rsidRPr="00275F46">
        <w:rPr>
          <w:rStyle w:val="FontStyle41"/>
          <w:sz w:val="28"/>
          <w:szCs w:val="28"/>
        </w:rPr>
        <w:t xml:space="preserve">достигнуты следующие результаты:  </w:t>
      </w:r>
      <w:r w:rsidRPr="00275F46">
        <w:rPr>
          <w:rFonts w:ascii="Times New Roman" w:hAnsi="Times New Roman" w:cs="Times New Roman"/>
          <w:color w:val="000000"/>
          <w:sz w:val="28"/>
          <w:szCs w:val="28"/>
        </w:rPr>
        <w:t xml:space="preserve">в ЕГРН внесено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567036 </w:t>
      </w:r>
      <w:r w:rsidRPr="00275F46">
        <w:rPr>
          <w:rFonts w:ascii="Times New Roman" w:hAnsi="Times New Roman" w:cs="Times New Roman"/>
          <w:color w:val="000000"/>
          <w:sz w:val="28"/>
          <w:szCs w:val="28"/>
        </w:rPr>
        <w:t>зданий, сооружений, объектов незавершенного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3566">
        <w:rPr>
          <w:rFonts w:ascii="Times New Roman" w:hAnsi="Times New Roman" w:cs="Times New Roman"/>
          <w:color w:val="000000"/>
          <w:sz w:val="28"/>
          <w:szCs w:val="28"/>
        </w:rPr>
        <w:t xml:space="preserve">внесена информация о </w:t>
      </w:r>
      <w:r w:rsidR="00FB3566">
        <w:rPr>
          <w:rFonts w:ascii="Times New Roman" w:hAnsi="Times New Roman" w:cs="Times New Roman"/>
          <w:color w:val="000000"/>
          <w:sz w:val="28"/>
          <w:szCs w:val="28"/>
        </w:rPr>
        <w:t xml:space="preserve">478416 объектах, </w:t>
      </w:r>
      <w:r w:rsidRPr="00FB3566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="00EA676F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FB3566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</w:t>
      </w:r>
      <w:r w:rsidR="00EA676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B3566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A676F">
        <w:rPr>
          <w:rFonts w:ascii="Times New Roman" w:hAnsi="Times New Roman" w:cs="Times New Roman"/>
          <w:color w:val="000000"/>
          <w:sz w:val="28"/>
          <w:szCs w:val="28"/>
        </w:rPr>
        <w:t>ах, что составляет 84,37%.</w:t>
      </w:r>
    </w:p>
    <w:p w14:paraId="3292CC36" w14:textId="63149A30" w:rsidR="00EA676F" w:rsidRPr="00275F46" w:rsidRDefault="00EA676F" w:rsidP="00275F46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EA676F">
        <w:rPr>
          <w:rStyle w:val="FontStyle41"/>
          <w:sz w:val="28"/>
          <w:szCs w:val="28"/>
        </w:rPr>
        <w:t>По данному показателю Управление входит в число регионов, которые имеют показатель привязки более 80</w:t>
      </w:r>
      <w:r>
        <w:rPr>
          <w:rStyle w:val="FontStyle41"/>
          <w:sz w:val="28"/>
          <w:szCs w:val="28"/>
        </w:rPr>
        <w:t>%.</w:t>
      </w: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1752"/>
    <w:rsid w:val="000336CB"/>
    <w:rsid w:val="00033BD4"/>
    <w:rsid w:val="000353EA"/>
    <w:rsid w:val="000772DE"/>
    <w:rsid w:val="00094AD3"/>
    <w:rsid w:val="000A1066"/>
    <w:rsid w:val="000E6241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75F46"/>
    <w:rsid w:val="002860BC"/>
    <w:rsid w:val="00294C2C"/>
    <w:rsid w:val="002A6516"/>
    <w:rsid w:val="002B456C"/>
    <w:rsid w:val="002D15FB"/>
    <w:rsid w:val="003A63C1"/>
    <w:rsid w:val="003D04E4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1AD2"/>
    <w:rsid w:val="00A23BEF"/>
    <w:rsid w:val="00A36C70"/>
    <w:rsid w:val="00A371C1"/>
    <w:rsid w:val="00A5372D"/>
    <w:rsid w:val="00A7206C"/>
    <w:rsid w:val="00AB248D"/>
    <w:rsid w:val="00AC53F4"/>
    <w:rsid w:val="00AE322D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CF71E3"/>
    <w:rsid w:val="00D10BA5"/>
    <w:rsid w:val="00D171F7"/>
    <w:rsid w:val="00D74E85"/>
    <w:rsid w:val="00D97FA9"/>
    <w:rsid w:val="00DA28B3"/>
    <w:rsid w:val="00DA5272"/>
    <w:rsid w:val="00DF02F6"/>
    <w:rsid w:val="00E23BC4"/>
    <w:rsid w:val="00E42A7C"/>
    <w:rsid w:val="00E46AE3"/>
    <w:rsid w:val="00E52806"/>
    <w:rsid w:val="00E7326B"/>
    <w:rsid w:val="00E9072E"/>
    <w:rsid w:val="00E93FE4"/>
    <w:rsid w:val="00EA676F"/>
    <w:rsid w:val="00EC490F"/>
    <w:rsid w:val="00ED215D"/>
    <w:rsid w:val="00ED28BE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B3566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1A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1AD2"/>
  </w:style>
  <w:style w:type="character" w:customStyle="1" w:styleId="FontStyle41">
    <w:name w:val="Font Style41"/>
    <w:uiPriority w:val="99"/>
    <w:rsid w:val="00A21AD2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1A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1AD2"/>
  </w:style>
  <w:style w:type="character" w:customStyle="1" w:styleId="FontStyle41">
    <w:name w:val="Font Style41"/>
    <w:uiPriority w:val="99"/>
    <w:rsid w:val="00A21AD2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54</cp:revision>
  <cp:lastPrinted>2021-04-20T16:11:00Z</cp:lastPrinted>
  <dcterms:created xsi:type="dcterms:W3CDTF">2022-06-23T07:13:00Z</dcterms:created>
  <dcterms:modified xsi:type="dcterms:W3CDTF">2023-09-11T11:37:00Z</dcterms:modified>
</cp:coreProperties>
</file>