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E9977C5" w14:textId="563B5E76" w:rsidR="00CB3098" w:rsidRDefault="0019523E" w:rsidP="0019523E">
      <w:pPr>
        <w:pStyle w:val="a5"/>
        <w:tabs>
          <w:tab w:val="left" w:pos="3119"/>
        </w:tabs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 wp14:anchorId="6E4CB545" wp14:editId="33E30D2E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1990725" cy="704850"/>
            <wp:effectExtent l="0" t="0" r="9525" b="0"/>
            <wp:wrapSquare wrapText="bothSides"/>
            <wp:docPr id="3" name="Рисунок 3" descr="C:\Users\E.Kudryashova\AppData\Local\Microsoft\Windows\INetCache\Content.Word\Лого основное 2 Владими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E.Kudryashova\AppData\Local\Microsoft\Windows\INetCache\Content.Word\Лого основное 2 Владими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B3098">
        <w:t xml:space="preserve">                                                                                                                                        </w:t>
      </w:r>
    </w:p>
    <w:p w14:paraId="6094C962" w14:textId="7AFAF1C1" w:rsidR="00CB3098" w:rsidRDefault="00995764" w:rsidP="00CB3098">
      <w:pPr>
        <w:pStyle w:val="a5"/>
      </w:pPr>
      <w:r>
        <w:br w:type="textWrapping" w:clear="all"/>
      </w:r>
    </w:p>
    <w:p w14:paraId="4D2799B8" w14:textId="77777777" w:rsidR="00B745B3" w:rsidRDefault="00B745B3" w:rsidP="0019523E">
      <w:pPr>
        <w:pStyle w:val="a5"/>
        <w:jc w:val="right"/>
        <w:rPr>
          <w:rFonts w:ascii="Arial" w:eastAsia="Arial Unicode MS" w:hAnsi="Arial" w:cs="Arial"/>
          <w:b/>
          <w:sz w:val="26"/>
          <w:szCs w:val="26"/>
        </w:rPr>
      </w:pPr>
    </w:p>
    <w:p w14:paraId="7226A6AE" w14:textId="287D5F0D" w:rsidR="00430E6D" w:rsidRPr="0019523E" w:rsidRDefault="0019523E" w:rsidP="0019523E">
      <w:pPr>
        <w:pStyle w:val="a5"/>
        <w:jc w:val="right"/>
        <w:rPr>
          <w:rFonts w:ascii="Arial" w:eastAsia="Arial Unicode MS" w:hAnsi="Arial" w:cs="Arial"/>
          <w:b/>
          <w:sz w:val="26"/>
          <w:szCs w:val="26"/>
        </w:rPr>
      </w:pPr>
      <w:r w:rsidRPr="0019523E">
        <w:rPr>
          <w:rFonts w:ascii="Arial" w:eastAsia="Arial Unicode MS" w:hAnsi="Arial" w:cs="Arial"/>
          <w:b/>
          <w:sz w:val="26"/>
          <w:szCs w:val="26"/>
        </w:rPr>
        <w:t>ПРЕСС-РЕЛИЗ</w:t>
      </w:r>
    </w:p>
    <w:p w14:paraId="41D057CB" w14:textId="77777777" w:rsidR="0019523E" w:rsidRPr="00430E6D" w:rsidRDefault="0019523E" w:rsidP="0019523E"/>
    <w:p w14:paraId="5B704EFE" w14:textId="77777777" w:rsidR="00462B04" w:rsidRDefault="00462B04" w:rsidP="00462B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5B4F7E26" w14:textId="77777777" w:rsidR="001436A9" w:rsidRPr="001436A9" w:rsidRDefault="001436A9" w:rsidP="001436A9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</w:p>
    <w:p w14:paraId="64F460BB" w14:textId="77777777" w:rsidR="007D453C" w:rsidRDefault="008E3E41" w:rsidP="007D453C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  <w:r w:rsidRPr="008E3E41">
        <w:rPr>
          <w:rFonts w:ascii="Arial" w:eastAsia="Arial Unicode MS" w:hAnsi="Arial" w:cs="Arial"/>
          <w:b/>
          <w:sz w:val="26"/>
          <w:szCs w:val="26"/>
        </w:rPr>
        <w:t xml:space="preserve">Управление Росреестра по Владимирской области </w:t>
      </w:r>
      <w:r w:rsidR="007D453C">
        <w:rPr>
          <w:rFonts w:ascii="Arial" w:eastAsia="Arial Unicode MS" w:hAnsi="Arial" w:cs="Arial"/>
          <w:b/>
          <w:sz w:val="26"/>
          <w:szCs w:val="26"/>
        </w:rPr>
        <w:t xml:space="preserve">информирует </w:t>
      </w:r>
    </w:p>
    <w:p w14:paraId="3D08860A" w14:textId="5741C3A2" w:rsidR="007D453C" w:rsidRDefault="007D453C" w:rsidP="007D453C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  <w:r>
        <w:rPr>
          <w:rFonts w:ascii="Arial" w:eastAsia="Arial Unicode MS" w:hAnsi="Arial" w:cs="Arial"/>
          <w:b/>
          <w:sz w:val="26"/>
          <w:szCs w:val="26"/>
        </w:rPr>
        <w:t>об о</w:t>
      </w:r>
      <w:r w:rsidRPr="007D453C">
        <w:rPr>
          <w:rFonts w:ascii="Arial" w:eastAsia="Arial Unicode MS" w:hAnsi="Arial" w:cs="Arial"/>
          <w:b/>
          <w:sz w:val="26"/>
          <w:szCs w:val="26"/>
        </w:rPr>
        <w:t>собенности оформления права собственности на построенный индивидуальный жилой дом</w:t>
      </w:r>
    </w:p>
    <w:p w14:paraId="10FAF1B3" w14:textId="77777777" w:rsidR="007D453C" w:rsidRPr="007D453C" w:rsidRDefault="007D453C" w:rsidP="00853511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</w:p>
    <w:p w14:paraId="0B0B12A4" w14:textId="15A2B2CF" w:rsidR="007D453C" w:rsidRDefault="007D453C" w:rsidP="00853511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673F">
        <w:rPr>
          <w:rFonts w:ascii="Times New Roman" w:hAnsi="Times New Roman" w:cs="Times New Roman"/>
          <w:sz w:val="28"/>
          <w:szCs w:val="28"/>
        </w:rPr>
        <w:t xml:space="preserve">Право выбора порядка оформления </w:t>
      </w:r>
      <w:r>
        <w:rPr>
          <w:rFonts w:ascii="Times New Roman" w:hAnsi="Times New Roman" w:cs="Times New Roman"/>
          <w:sz w:val="28"/>
          <w:szCs w:val="28"/>
        </w:rPr>
        <w:t xml:space="preserve">индивидуального </w:t>
      </w:r>
      <w:r w:rsidRPr="00FE673F">
        <w:rPr>
          <w:rFonts w:ascii="Times New Roman" w:hAnsi="Times New Roman" w:cs="Times New Roman"/>
          <w:sz w:val="28"/>
          <w:szCs w:val="28"/>
        </w:rPr>
        <w:t xml:space="preserve">жилого дома, который построен на земельном участке, предназначенном для ведения садоводства, для </w:t>
      </w:r>
      <w:r>
        <w:rPr>
          <w:rFonts w:ascii="Times New Roman" w:hAnsi="Times New Roman" w:cs="Times New Roman"/>
          <w:sz w:val="28"/>
          <w:szCs w:val="28"/>
        </w:rPr>
        <w:t>индивидуального жилищного строительства</w:t>
      </w:r>
      <w:r w:rsidRPr="00FE673F">
        <w:rPr>
          <w:rFonts w:ascii="Times New Roman" w:hAnsi="Times New Roman" w:cs="Times New Roman"/>
          <w:sz w:val="28"/>
          <w:szCs w:val="28"/>
        </w:rPr>
        <w:t xml:space="preserve"> или ведения личного подсобного хозяйства в границах населенного пункта, для осуществления крестьянским (фермерским) хозяйством его деятельности принадлежит его правообладателю</w:t>
      </w:r>
      <w:r w:rsidR="008F4B5E">
        <w:rPr>
          <w:rFonts w:ascii="Times New Roman" w:hAnsi="Times New Roman" w:cs="Times New Roman"/>
          <w:sz w:val="28"/>
          <w:szCs w:val="28"/>
        </w:rPr>
        <w:t xml:space="preserve"> </w:t>
      </w:r>
      <w:r w:rsidR="008F4B5E" w:rsidRPr="00FE673F">
        <w:rPr>
          <w:rFonts w:ascii="Times New Roman" w:hAnsi="Times New Roman" w:cs="Times New Roman"/>
          <w:sz w:val="28"/>
          <w:szCs w:val="28"/>
        </w:rPr>
        <w:t>(уведомительный или упрощенный, без направления уведомления) до 01.03.2031</w:t>
      </w:r>
      <w:r w:rsidR="008F4B5E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FE673F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14:paraId="42D6CB5C" w14:textId="77777777" w:rsidR="007D453C" w:rsidRDefault="007D453C" w:rsidP="00853511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2F7">
        <w:rPr>
          <w:rFonts w:ascii="Times New Roman" w:hAnsi="Times New Roman" w:cs="Times New Roman"/>
          <w:sz w:val="28"/>
          <w:szCs w:val="28"/>
        </w:rPr>
        <w:t>Следует отметить, что получать разрешение на строительство индивидуального жилого дома в настоящее время не требуется (п. 39 ст. 1, п. 1.1 ч. 17 ст. 51 Градостроительного кодекса РФ).</w:t>
      </w:r>
    </w:p>
    <w:p w14:paraId="45446196" w14:textId="77777777" w:rsidR="007D453C" w:rsidRDefault="007D453C" w:rsidP="00853511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000E">
        <w:rPr>
          <w:rFonts w:ascii="Times New Roman" w:hAnsi="Times New Roman" w:cs="Times New Roman"/>
          <w:sz w:val="28"/>
          <w:szCs w:val="28"/>
        </w:rPr>
        <w:t>По общему правилу строительство жилых домов осуществляется по согласованию с органом государственной власти или местного самоуправления, уполномоченным на выдачу разрешений на строительство (далее - уполномоченный орган), путем направления Уведомления о планируемом строительстве с приложением необходимых документов</w:t>
      </w:r>
      <w:r>
        <w:rPr>
          <w:rFonts w:ascii="Times New Roman" w:hAnsi="Times New Roman" w:cs="Times New Roman"/>
          <w:sz w:val="28"/>
          <w:szCs w:val="28"/>
        </w:rPr>
        <w:t>, так называемый «уведомительный порядок оформления».</w:t>
      </w:r>
    </w:p>
    <w:p w14:paraId="7A1BCDFB" w14:textId="77777777" w:rsidR="008F4B5E" w:rsidRDefault="007D453C" w:rsidP="00853511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000E">
        <w:rPr>
          <w:rFonts w:ascii="Times New Roman" w:hAnsi="Times New Roman" w:cs="Times New Roman"/>
          <w:sz w:val="28"/>
          <w:szCs w:val="28"/>
        </w:rPr>
        <w:t xml:space="preserve">В случае направления вышеуказанного уведомления государственный кадастровый учет и регистрация права собственности на </w:t>
      </w:r>
      <w:r>
        <w:rPr>
          <w:rFonts w:ascii="Times New Roman" w:hAnsi="Times New Roman" w:cs="Times New Roman"/>
          <w:sz w:val="28"/>
          <w:szCs w:val="28"/>
        </w:rPr>
        <w:t xml:space="preserve">индивидуальный </w:t>
      </w:r>
      <w:r w:rsidRPr="0015000E">
        <w:rPr>
          <w:rFonts w:ascii="Times New Roman" w:hAnsi="Times New Roman" w:cs="Times New Roman"/>
          <w:sz w:val="28"/>
          <w:szCs w:val="28"/>
        </w:rPr>
        <w:t>жилой дом осуществляются по заявлению уполномоченного органа</w:t>
      </w:r>
      <w:r>
        <w:rPr>
          <w:rFonts w:ascii="Times New Roman" w:hAnsi="Times New Roman" w:cs="Times New Roman"/>
          <w:sz w:val="28"/>
          <w:szCs w:val="28"/>
        </w:rPr>
        <w:t>, в который направлялось уведомление</w:t>
      </w:r>
      <w:r w:rsidRPr="0015000E">
        <w:rPr>
          <w:rFonts w:ascii="Times New Roman" w:hAnsi="Times New Roman" w:cs="Times New Roman"/>
          <w:sz w:val="28"/>
          <w:szCs w:val="28"/>
        </w:rPr>
        <w:t>.</w:t>
      </w:r>
    </w:p>
    <w:p w14:paraId="73947176" w14:textId="17B9FE56" w:rsidR="007D453C" w:rsidRPr="0015000E" w:rsidRDefault="007D453C" w:rsidP="00853511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000E">
        <w:rPr>
          <w:rFonts w:ascii="Times New Roman" w:hAnsi="Times New Roman" w:cs="Times New Roman"/>
          <w:sz w:val="28"/>
          <w:szCs w:val="28"/>
        </w:rPr>
        <w:t>Для этого не позднее месяца со дня окончания строительства объекта необход</w:t>
      </w:r>
      <w:r>
        <w:rPr>
          <w:rFonts w:ascii="Times New Roman" w:hAnsi="Times New Roman" w:cs="Times New Roman"/>
          <w:sz w:val="28"/>
          <w:szCs w:val="28"/>
        </w:rPr>
        <w:t>имо направить в указанный орган:</w:t>
      </w:r>
    </w:p>
    <w:p w14:paraId="20D1AD16" w14:textId="6C14630C" w:rsidR="007D453C" w:rsidRPr="0015000E" w:rsidRDefault="00A5779F" w:rsidP="00853511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7D453C" w:rsidRPr="0015000E">
        <w:rPr>
          <w:rFonts w:ascii="Times New Roman" w:hAnsi="Times New Roman" w:cs="Times New Roman"/>
          <w:sz w:val="28"/>
          <w:szCs w:val="28"/>
        </w:rPr>
        <w:t>уведомление об окончании строительства</w:t>
      </w:r>
      <w:r w:rsidR="007D453C">
        <w:rPr>
          <w:rFonts w:ascii="Times New Roman" w:hAnsi="Times New Roman" w:cs="Times New Roman"/>
          <w:sz w:val="28"/>
          <w:szCs w:val="28"/>
        </w:rPr>
        <w:t>, оформленное правообладателем</w:t>
      </w:r>
      <w:r w:rsidR="007D453C" w:rsidRPr="0015000E">
        <w:rPr>
          <w:rFonts w:ascii="Times New Roman" w:hAnsi="Times New Roman" w:cs="Times New Roman"/>
          <w:sz w:val="28"/>
          <w:szCs w:val="28"/>
        </w:rPr>
        <w:t>;</w:t>
      </w:r>
    </w:p>
    <w:p w14:paraId="26E9EA27" w14:textId="00687D0C" w:rsidR="007D453C" w:rsidRPr="0015000E" w:rsidRDefault="00A5779F" w:rsidP="00853511">
      <w:pPr>
        <w:spacing w:after="0" w:line="240" w:lineRule="auto"/>
        <w:ind w:left="-567" w:right="-284" w:firstLine="127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7D453C" w:rsidRPr="0015000E">
        <w:rPr>
          <w:rFonts w:ascii="Times New Roman" w:hAnsi="Times New Roman" w:cs="Times New Roman"/>
          <w:sz w:val="28"/>
          <w:szCs w:val="28"/>
        </w:rPr>
        <w:t>технический план</w:t>
      </w:r>
      <w:r w:rsidR="007D453C">
        <w:rPr>
          <w:rFonts w:ascii="Times New Roman" w:hAnsi="Times New Roman" w:cs="Times New Roman"/>
          <w:sz w:val="28"/>
          <w:szCs w:val="28"/>
        </w:rPr>
        <w:t>, подготовленный кадастровым инженером</w:t>
      </w:r>
      <w:r w:rsidR="007D453C" w:rsidRPr="0015000E">
        <w:rPr>
          <w:rFonts w:ascii="Times New Roman" w:hAnsi="Times New Roman" w:cs="Times New Roman"/>
          <w:sz w:val="28"/>
          <w:szCs w:val="28"/>
        </w:rPr>
        <w:t>;</w:t>
      </w:r>
    </w:p>
    <w:p w14:paraId="76C8A6BE" w14:textId="0F287F23" w:rsidR="007D453C" w:rsidRDefault="00A5779F" w:rsidP="00853511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7D453C" w:rsidRPr="0015000E">
        <w:rPr>
          <w:rFonts w:ascii="Times New Roman" w:hAnsi="Times New Roman" w:cs="Times New Roman"/>
          <w:sz w:val="28"/>
          <w:szCs w:val="28"/>
        </w:rPr>
        <w:t>заключенное между правообладателями земельного участка, на котором расположен жилой дом, соглашение об определении их долей в праве общей долевой собственности на построенный дом (в случае, если указанный земельный участок принадлежит двум и более гражданам на праве общей долевой собственности или передан в аренду с множеств</w:t>
      </w:r>
      <w:r>
        <w:rPr>
          <w:rFonts w:ascii="Times New Roman" w:hAnsi="Times New Roman" w:cs="Times New Roman"/>
          <w:sz w:val="28"/>
          <w:szCs w:val="28"/>
        </w:rPr>
        <w:t>ом</w:t>
      </w:r>
      <w:r w:rsidR="007D453C" w:rsidRPr="0015000E">
        <w:rPr>
          <w:rFonts w:ascii="Times New Roman" w:hAnsi="Times New Roman" w:cs="Times New Roman"/>
          <w:sz w:val="28"/>
          <w:szCs w:val="28"/>
        </w:rPr>
        <w:t xml:space="preserve"> лиц на стороне арендатора).</w:t>
      </w:r>
    </w:p>
    <w:p w14:paraId="5F1E25DF" w14:textId="27A7A277" w:rsidR="007D453C" w:rsidRDefault="007D453C" w:rsidP="00853511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74425">
        <w:rPr>
          <w:rFonts w:ascii="Times New Roman" w:hAnsi="Times New Roman" w:cs="Times New Roman"/>
          <w:sz w:val="28"/>
          <w:szCs w:val="28"/>
        </w:rPr>
        <w:t xml:space="preserve">Однако следует учитывать, что </w:t>
      </w:r>
      <w:r w:rsidRPr="0043644F">
        <w:rPr>
          <w:rFonts w:ascii="Times New Roman" w:hAnsi="Times New Roman" w:cs="Times New Roman"/>
          <w:sz w:val="28"/>
          <w:szCs w:val="28"/>
          <w:u w:val="single"/>
        </w:rPr>
        <w:t>до 01.03.2031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  <w:r w:rsidRPr="00674425">
        <w:rPr>
          <w:rFonts w:ascii="Times New Roman" w:hAnsi="Times New Roman" w:cs="Times New Roman"/>
          <w:sz w:val="28"/>
          <w:szCs w:val="28"/>
        </w:rPr>
        <w:t xml:space="preserve"> кадастровый учет и регистрация прав на </w:t>
      </w:r>
      <w:r>
        <w:rPr>
          <w:rFonts w:ascii="Times New Roman" w:hAnsi="Times New Roman" w:cs="Times New Roman"/>
          <w:sz w:val="28"/>
          <w:szCs w:val="28"/>
        </w:rPr>
        <w:t xml:space="preserve">индивидуальный </w:t>
      </w:r>
      <w:r w:rsidRPr="00674425">
        <w:rPr>
          <w:rFonts w:ascii="Times New Roman" w:hAnsi="Times New Roman" w:cs="Times New Roman"/>
          <w:sz w:val="28"/>
          <w:szCs w:val="28"/>
        </w:rPr>
        <w:t xml:space="preserve">жилой дом, созданный на земельном </w:t>
      </w:r>
      <w:r w:rsidRPr="00674425">
        <w:rPr>
          <w:rFonts w:ascii="Times New Roman" w:hAnsi="Times New Roman" w:cs="Times New Roman"/>
          <w:sz w:val="28"/>
          <w:szCs w:val="28"/>
        </w:rPr>
        <w:lastRenderedPageBreak/>
        <w:t>участке, предназначенном для ведения садоводства, для индивидуального жилищного строительства или ведения личного подсобного хозяйства в границах населенного пункта, кадастровый учет которого</w:t>
      </w:r>
      <w:r>
        <w:rPr>
          <w:rFonts w:ascii="Times New Roman" w:hAnsi="Times New Roman" w:cs="Times New Roman"/>
          <w:sz w:val="28"/>
          <w:szCs w:val="28"/>
        </w:rPr>
        <w:t xml:space="preserve"> осуществлен до 04.08.2018 года</w:t>
      </w:r>
      <w:r w:rsidRPr="00674425">
        <w:rPr>
          <w:rFonts w:ascii="Times New Roman" w:hAnsi="Times New Roman" w:cs="Times New Roman"/>
          <w:sz w:val="28"/>
          <w:szCs w:val="28"/>
        </w:rPr>
        <w:t xml:space="preserve">, </w:t>
      </w:r>
      <w:r w:rsidRPr="0043644F">
        <w:rPr>
          <w:rFonts w:ascii="Times New Roman" w:hAnsi="Times New Roman" w:cs="Times New Roman"/>
          <w:sz w:val="28"/>
          <w:szCs w:val="28"/>
          <w:u w:val="single"/>
        </w:rPr>
        <w:t>допускаются на основании только заявления, поданного в орган регистрации с приложением  технического плана, подготовленного кадастровым инженером</w:t>
      </w:r>
      <w:proofErr w:type="gramEnd"/>
      <w:r w:rsidRPr="0043644F">
        <w:rPr>
          <w:rFonts w:ascii="Times New Roman" w:hAnsi="Times New Roman" w:cs="Times New Roman"/>
          <w:sz w:val="28"/>
          <w:szCs w:val="28"/>
          <w:u w:val="single"/>
        </w:rPr>
        <w:t xml:space="preserve">, и правоустанавливающего документа на земельный участок </w:t>
      </w:r>
      <w:r w:rsidRPr="00674425">
        <w:rPr>
          <w:rFonts w:ascii="Times New Roman" w:hAnsi="Times New Roman" w:cs="Times New Roman"/>
          <w:sz w:val="28"/>
          <w:szCs w:val="28"/>
        </w:rPr>
        <w:t xml:space="preserve">(не представляется, если в </w:t>
      </w:r>
      <w:r>
        <w:rPr>
          <w:rFonts w:ascii="Times New Roman" w:hAnsi="Times New Roman" w:cs="Times New Roman"/>
          <w:sz w:val="28"/>
          <w:szCs w:val="28"/>
        </w:rPr>
        <w:t>реестре</w:t>
      </w:r>
      <w:r w:rsidRPr="00674425">
        <w:rPr>
          <w:rFonts w:ascii="Times New Roman" w:hAnsi="Times New Roman" w:cs="Times New Roman"/>
          <w:sz w:val="28"/>
          <w:szCs w:val="28"/>
        </w:rPr>
        <w:t xml:space="preserve"> зарегистрировано право заявителя на данный земельный участок). Наличие уведомлений о планируемом строительстве и об окончании строительства такого об</w:t>
      </w:r>
      <w:r>
        <w:rPr>
          <w:rFonts w:ascii="Times New Roman" w:hAnsi="Times New Roman" w:cs="Times New Roman"/>
          <w:sz w:val="28"/>
          <w:szCs w:val="28"/>
        </w:rPr>
        <w:t>ъекта недвижимост</w:t>
      </w:r>
      <w:r w:rsidR="00D53303">
        <w:rPr>
          <w:rFonts w:ascii="Times New Roman" w:hAnsi="Times New Roman" w:cs="Times New Roman"/>
          <w:sz w:val="28"/>
          <w:szCs w:val="28"/>
        </w:rPr>
        <w:t xml:space="preserve">и не требуется (так называемый </w:t>
      </w:r>
      <w:r>
        <w:rPr>
          <w:rFonts w:ascii="Times New Roman" w:hAnsi="Times New Roman" w:cs="Times New Roman"/>
          <w:sz w:val="28"/>
          <w:szCs w:val="28"/>
        </w:rPr>
        <w:t xml:space="preserve">упрощенный порядок оформления </w:t>
      </w:r>
      <w:r w:rsidR="00D53303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53303">
        <w:rPr>
          <w:rFonts w:ascii="Times New Roman" w:hAnsi="Times New Roman" w:cs="Times New Roman"/>
          <w:sz w:val="28"/>
          <w:szCs w:val="28"/>
        </w:rPr>
        <w:t>«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дачная амнистия»). </w:t>
      </w:r>
    </w:p>
    <w:p w14:paraId="64D39CED" w14:textId="77777777" w:rsidR="007A5C77" w:rsidRPr="0015000E" w:rsidRDefault="007A5C77" w:rsidP="00853511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Pr="00B012F7">
        <w:rPr>
          <w:rFonts w:ascii="Times New Roman" w:hAnsi="Times New Roman" w:cs="Times New Roman"/>
          <w:sz w:val="28"/>
          <w:szCs w:val="28"/>
        </w:rPr>
        <w:t>а регистрацию права собственности</w:t>
      </w:r>
      <w:r w:rsidRPr="00506911">
        <w:rPr>
          <w:rFonts w:ascii="Times New Roman" w:hAnsi="Times New Roman" w:cs="Times New Roman"/>
          <w:sz w:val="28"/>
          <w:szCs w:val="28"/>
        </w:rPr>
        <w:t xml:space="preserve"> необходимо уплатить госпошлину </w:t>
      </w:r>
      <w:r>
        <w:rPr>
          <w:rFonts w:ascii="Times New Roman" w:hAnsi="Times New Roman" w:cs="Times New Roman"/>
          <w:sz w:val="28"/>
          <w:szCs w:val="28"/>
        </w:rPr>
        <w:t>в размере 350 руб.</w:t>
      </w:r>
      <w:r w:rsidRPr="0015000E">
        <w:rPr>
          <w:rFonts w:ascii="Times New Roman" w:hAnsi="Times New Roman" w:cs="Times New Roman"/>
          <w:sz w:val="28"/>
          <w:szCs w:val="28"/>
        </w:rPr>
        <w:t xml:space="preserve"> (пп. 24 п. 1 ст. 333.33 Н</w:t>
      </w:r>
      <w:r>
        <w:rPr>
          <w:rFonts w:ascii="Times New Roman" w:hAnsi="Times New Roman" w:cs="Times New Roman"/>
          <w:sz w:val="28"/>
          <w:szCs w:val="28"/>
        </w:rPr>
        <w:t>алогового кодекса</w:t>
      </w:r>
      <w:r w:rsidRPr="0015000E">
        <w:rPr>
          <w:rFonts w:ascii="Times New Roman" w:hAnsi="Times New Roman" w:cs="Times New Roman"/>
          <w:sz w:val="28"/>
          <w:szCs w:val="28"/>
        </w:rPr>
        <w:t xml:space="preserve"> РФ).</w:t>
      </w:r>
    </w:p>
    <w:p w14:paraId="64ED93E8" w14:textId="4F7BF626" w:rsidR="007D453C" w:rsidRPr="0015000E" w:rsidRDefault="00853511" w:rsidP="00853511">
      <w:pPr>
        <w:spacing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</w:t>
      </w:r>
      <w:r w:rsidR="007D453C">
        <w:rPr>
          <w:rFonts w:ascii="Times New Roman" w:hAnsi="Times New Roman" w:cs="Times New Roman"/>
          <w:sz w:val="28"/>
          <w:szCs w:val="28"/>
        </w:rPr>
        <w:t>бращаем внимание</w:t>
      </w:r>
      <w:r>
        <w:rPr>
          <w:rFonts w:ascii="Times New Roman" w:hAnsi="Times New Roman" w:cs="Times New Roman"/>
          <w:sz w:val="28"/>
          <w:szCs w:val="28"/>
        </w:rPr>
        <w:t xml:space="preserve"> заявителей</w:t>
      </w:r>
      <w:r w:rsidR="007D453C">
        <w:rPr>
          <w:rFonts w:ascii="Times New Roman" w:hAnsi="Times New Roman" w:cs="Times New Roman"/>
          <w:sz w:val="28"/>
          <w:szCs w:val="28"/>
        </w:rPr>
        <w:t xml:space="preserve"> на то</w:t>
      </w:r>
      <w:r>
        <w:rPr>
          <w:rFonts w:ascii="Times New Roman" w:hAnsi="Times New Roman" w:cs="Times New Roman"/>
          <w:sz w:val="28"/>
          <w:szCs w:val="28"/>
        </w:rPr>
        <w:t>,</w:t>
      </w:r>
      <w:r w:rsidR="007D453C">
        <w:rPr>
          <w:rFonts w:ascii="Times New Roman" w:hAnsi="Times New Roman" w:cs="Times New Roman"/>
          <w:sz w:val="28"/>
          <w:szCs w:val="28"/>
        </w:rPr>
        <w:t xml:space="preserve"> что какой бы способ оформления права собствен</w:t>
      </w:r>
      <w:r>
        <w:rPr>
          <w:rFonts w:ascii="Times New Roman" w:hAnsi="Times New Roman" w:cs="Times New Roman"/>
          <w:sz w:val="28"/>
          <w:szCs w:val="28"/>
        </w:rPr>
        <w:t>ности правообладатель не выбрал -</w:t>
      </w:r>
      <w:r w:rsidR="007D453C">
        <w:rPr>
          <w:rFonts w:ascii="Times New Roman" w:hAnsi="Times New Roman" w:cs="Times New Roman"/>
          <w:sz w:val="28"/>
          <w:szCs w:val="28"/>
        </w:rPr>
        <w:t xml:space="preserve"> г</w:t>
      </w:r>
      <w:r w:rsidR="007D453C" w:rsidRPr="00674425">
        <w:rPr>
          <w:rFonts w:ascii="Times New Roman" w:hAnsi="Times New Roman" w:cs="Times New Roman"/>
          <w:sz w:val="28"/>
          <w:szCs w:val="28"/>
        </w:rPr>
        <w:t xml:space="preserve">осударственный кадастровый </w:t>
      </w:r>
      <w:proofErr w:type="gramStart"/>
      <w:r w:rsidR="007D453C" w:rsidRPr="00674425">
        <w:rPr>
          <w:rFonts w:ascii="Times New Roman" w:hAnsi="Times New Roman" w:cs="Times New Roman"/>
          <w:sz w:val="28"/>
          <w:szCs w:val="28"/>
        </w:rPr>
        <w:t>учет</w:t>
      </w:r>
      <w:proofErr w:type="gramEnd"/>
      <w:r w:rsidR="007D453C" w:rsidRPr="00674425">
        <w:rPr>
          <w:rFonts w:ascii="Times New Roman" w:hAnsi="Times New Roman" w:cs="Times New Roman"/>
          <w:sz w:val="28"/>
          <w:szCs w:val="28"/>
        </w:rPr>
        <w:t xml:space="preserve"> и государственная регистрация прав буд</w:t>
      </w:r>
      <w:r>
        <w:rPr>
          <w:rFonts w:ascii="Times New Roman" w:hAnsi="Times New Roman" w:cs="Times New Roman"/>
          <w:sz w:val="28"/>
          <w:szCs w:val="28"/>
        </w:rPr>
        <w:t>у</w:t>
      </w:r>
      <w:r w:rsidR="007D453C" w:rsidRPr="00674425">
        <w:rPr>
          <w:rFonts w:ascii="Times New Roman" w:hAnsi="Times New Roman" w:cs="Times New Roman"/>
          <w:sz w:val="28"/>
          <w:szCs w:val="28"/>
        </w:rPr>
        <w:t>т удостоверят</w:t>
      </w:r>
      <w:r w:rsidR="007D453C">
        <w:rPr>
          <w:rFonts w:ascii="Times New Roman" w:hAnsi="Times New Roman" w:cs="Times New Roman"/>
          <w:sz w:val="28"/>
          <w:szCs w:val="28"/>
        </w:rPr>
        <w:t>ь</w:t>
      </w:r>
      <w:r w:rsidR="007D453C" w:rsidRPr="00674425">
        <w:rPr>
          <w:rFonts w:ascii="Times New Roman" w:hAnsi="Times New Roman" w:cs="Times New Roman"/>
          <w:sz w:val="28"/>
          <w:szCs w:val="28"/>
        </w:rPr>
        <w:t>ся выпиской из Единого государственного реестра недвижимости</w:t>
      </w:r>
      <w:r>
        <w:rPr>
          <w:rFonts w:ascii="Times New Roman" w:hAnsi="Times New Roman" w:cs="Times New Roman"/>
          <w:sz w:val="28"/>
          <w:szCs w:val="28"/>
        </w:rPr>
        <w:t>», - подчеркнул заместитель руководителя Управления Александр Киреев</w:t>
      </w:r>
      <w:r w:rsidR="007D453C" w:rsidRPr="00674425">
        <w:rPr>
          <w:rFonts w:ascii="Times New Roman" w:hAnsi="Times New Roman" w:cs="Times New Roman"/>
          <w:sz w:val="28"/>
          <w:szCs w:val="28"/>
        </w:rPr>
        <w:t>.</w:t>
      </w:r>
    </w:p>
    <w:p w14:paraId="6B2BBA18" w14:textId="77777777" w:rsidR="003E546B" w:rsidRDefault="003E546B" w:rsidP="003E546B">
      <w:pPr>
        <w:ind w:left="540" w:firstLine="169"/>
        <w:jc w:val="both"/>
        <w:rPr>
          <w:i/>
          <w:color w:val="201600"/>
          <w:sz w:val="24"/>
          <w:szCs w:val="24"/>
        </w:rPr>
      </w:pPr>
    </w:p>
    <w:p w14:paraId="3457478D" w14:textId="77777777" w:rsidR="00430E6D" w:rsidRPr="005C4BB8" w:rsidRDefault="00430E6D" w:rsidP="00430E6D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  <w:r w:rsidRPr="005C4BB8">
        <w:rPr>
          <w:i/>
          <w:color w:val="201600"/>
          <w:sz w:val="24"/>
          <w:szCs w:val="24"/>
        </w:rPr>
        <w:t xml:space="preserve">Материал подготовлен Управлением Росреестра </w:t>
      </w:r>
    </w:p>
    <w:p w14:paraId="1360AAA4" w14:textId="77777777" w:rsidR="00430E6D" w:rsidRPr="005C4BB8" w:rsidRDefault="00430E6D" w:rsidP="00430E6D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  <w:r w:rsidRPr="005C4BB8">
        <w:rPr>
          <w:i/>
          <w:color w:val="201600"/>
          <w:sz w:val="24"/>
          <w:szCs w:val="24"/>
        </w:rPr>
        <w:t>по Владимирской области</w:t>
      </w:r>
    </w:p>
    <w:p w14:paraId="7E7F14D0" w14:textId="77777777" w:rsidR="00430E6D" w:rsidRDefault="00430E6D" w:rsidP="00430E6D">
      <w:pPr>
        <w:ind w:firstLine="709"/>
        <w:jc w:val="both"/>
        <w:rPr>
          <w:rFonts w:ascii="Segoe UI" w:hAnsi="Segoe UI" w:cs="Segoe UI"/>
          <w:b/>
          <w:noProof/>
          <w:color w:val="0070C0"/>
          <w:lang w:eastAsia="sk-SK"/>
        </w:rPr>
      </w:pPr>
      <w:r>
        <w:rPr>
          <w:rFonts w:ascii="Segoe UI" w:hAnsi="Segoe UI" w:cs="Segoe UI"/>
          <w:b/>
          <w:noProof/>
          <w:color w:val="0070C0"/>
          <w:lang w:eastAsia="ru-RU"/>
        </w:rPr>
        <mc:AlternateContent>
          <mc:Choice Requires="wps">
            <w:drawing>
              <wp:anchor distT="4294967291" distB="4294967291" distL="114300" distR="114300" simplePos="0" relativeHeight="251659264" behindDoc="0" locked="0" layoutInCell="1" allowOverlap="1" wp14:anchorId="0ACE44A2" wp14:editId="262BA171">
                <wp:simplePos x="0" y="0"/>
                <wp:positionH relativeFrom="column">
                  <wp:posOffset>-75565</wp:posOffset>
                </wp:positionH>
                <wp:positionV relativeFrom="paragraph">
                  <wp:posOffset>48894</wp:posOffset>
                </wp:positionV>
                <wp:extent cx="6000750" cy="0"/>
                <wp:effectExtent l="0" t="0" r="19050" b="19050"/>
                <wp:wrapNone/>
                <wp:docPr id="1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" o:spid="_x0000_s1026" type="#_x0000_t32" style="position:absolute;margin-left:-5.95pt;margin-top:3.85pt;width:472.5pt;height:0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" strokecolor="#0070c0" strokeweight="1.25pt"/>
            </w:pict>
          </mc:Fallback>
        </mc:AlternateContent>
      </w:r>
    </w:p>
    <w:p w14:paraId="6C4E7B74" w14:textId="77777777" w:rsidR="00430E6D" w:rsidRDefault="00430E6D" w:rsidP="00430E6D">
      <w:pPr>
        <w:jc w:val="both"/>
        <w:rPr>
          <w:rFonts w:ascii="Segoe UI" w:hAnsi="Segoe UI" w:cs="Segoe UI"/>
          <w:b/>
          <w:noProof/>
          <w:lang w:eastAsia="sk-SK"/>
        </w:rPr>
      </w:pPr>
      <w:r>
        <w:rPr>
          <w:rFonts w:ascii="Segoe UI" w:hAnsi="Segoe UI" w:cs="Segoe UI"/>
          <w:b/>
          <w:noProof/>
          <w:lang w:eastAsia="sk-SK"/>
        </w:rPr>
        <w:t>Контакты для СМИ</w:t>
      </w:r>
    </w:p>
    <w:p w14:paraId="19E2EFC7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Управление Росреестра по Владимирской области</w:t>
      </w:r>
    </w:p>
    <w:p w14:paraId="321568A8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 xml:space="preserve">г. Владимир, ул. </w:t>
      </w:r>
      <w:proofErr w:type="gramStart"/>
      <w:r w:rsidRPr="009027D3">
        <w:rPr>
          <w:rFonts w:ascii="Segoe UI" w:eastAsia="Calibri" w:hAnsi="Segoe UI" w:cs="Segoe UI"/>
          <w:sz w:val="18"/>
          <w:szCs w:val="18"/>
          <w:lang w:eastAsia="en-US"/>
        </w:rPr>
        <w:t>Офицерская</w:t>
      </w:r>
      <w:proofErr w:type="gramEnd"/>
      <w:r w:rsidRPr="009027D3">
        <w:rPr>
          <w:rFonts w:ascii="Segoe UI" w:eastAsia="Calibri" w:hAnsi="Segoe UI" w:cs="Segoe UI"/>
          <w:sz w:val="18"/>
          <w:szCs w:val="18"/>
          <w:lang w:eastAsia="en-US"/>
        </w:rPr>
        <w:t>, д. 33-а</w:t>
      </w:r>
    </w:p>
    <w:p w14:paraId="7A5CB3D1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>
        <w:rPr>
          <w:rFonts w:ascii="Segoe UI" w:eastAsia="Calibri" w:hAnsi="Segoe UI" w:cs="Segoe UI"/>
          <w:sz w:val="18"/>
          <w:szCs w:val="18"/>
          <w:lang w:eastAsia="en-US"/>
        </w:rPr>
        <w:t xml:space="preserve">Отдел </w:t>
      </w:r>
      <w:r w:rsidRPr="009027D3">
        <w:rPr>
          <w:rFonts w:ascii="Segoe UI" w:eastAsia="Calibri" w:hAnsi="Segoe UI" w:cs="Segoe UI"/>
          <w:sz w:val="18"/>
          <w:szCs w:val="18"/>
          <w:lang w:eastAsia="en-US"/>
        </w:rPr>
        <w:t>организации, мониторинга и контроля</w:t>
      </w:r>
    </w:p>
    <w:p w14:paraId="516B615F" w14:textId="77777777" w:rsidR="00430E6D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(4922) 45-08-2</w:t>
      </w:r>
      <w:r>
        <w:rPr>
          <w:rFonts w:ascii="Segoe UI" w:eastAsia="Calibri" w:hAnsi="Segoe UI" w:cs="Segoe UI"/>
          <w:sz w:val="18"/>
          <w:szCs w:val="18"/>
          <w:lang w:eastAsia="en-US"/>
        </w:rPr>
        <w:t>9</w:t>
      </w:r>
    </w:p>
    <w:p w14:paraId="06661F52" w14:textId="25475B2C" w:rsidR="004E3DB9" w:rsidRPr="00430E6D" w:rsidRDefault="00430E6D" w:rsidP="00F96508">
      <w:pPr>
        <w:pStyle w:val="ad"/>
        <w:spacing w:after="0"/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(4922) 45-08-2</w:t>
      </w:r>
      <w:r>
        <w:rPr>
          <w:rFonts w:ascii="Segoe UI" w:eastAsia="Calibri" w:hAnsi="Segoe UI" w:cs="Segoe UI"/>
          <w:sz w:val="18"/>
          <w:szCs w:val="18"/>
          <w:lang w:eastAsia="en-US"/>
        </w:rPr>
        <w:t>6</w:t>
      </w:r>
    </w:p>
    <w:sectPr w:rsidR="004E3DB9" w:rsidRPr="00430E6D" w:rsidSect="00462B04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5332A9"/>
    <w:multiLevelType w:val="hybridMultilevel"/>
    <w:tmpl w:val="E1F0634C"/>
    <w:lvl w:ilvl="0" w:tplc="4D3EB70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42CC4163"/>
    <w:multiLevelType w:val="hybridMultilevel"/>
    <w:tmpl w:val="74FEBE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92A20BC"/>
    <w:multiLevelType w:val="hybridMultilevel"/>
    <w:tmpl w:val="C91497B4"/>
    <w:lvl w:ilvl="0" w:tplc="3ABC8C4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B523BFD"/>
    <w:multiLevelType w:val="hybridMultilevel"/>
    <w:tmpl w:val="12C46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02F6"/>
    <w:rsid w:val="000162AA"/>
    <w:rsid w:val="000336CB"/>
    <w:rsid w:val="00033BD4"/>
    <w:rsid w:val="000353EA"/>
    <w:rsid w:val="000772DE"/>
    <w:rsid w:val="00094AD3"/>
    <w:rsid w:val="000A1066"/>
    <w:rsid w:val="001436A9"/>
    <w:rsid w:val="00147939"/>
    <w:rsid w:val="00151491"/>
    <w:rsid w:val="00152677"/>
    <w:rsid w:val="0017127C"/>
    <w:rsid w:val="0019523E"/>
    <w:rsid w:val="001A5ADC"/>
    <w:rsid w:val="001D4703"/>
    <w:rsid w:val="001F6CF1"/>
    <w:rsid w:val="00235EEF"/>
    <w:rsid w:val="00250F53"/>
    <w:rsid w:val="00253484"/>
    <w:rsid w:val="002860BC"/>
    <w:rsid w:val="00294C2C"/>
    <w:rsid w:val="002A6516"/>
    <w:rsid w:val="002B456C"/>
    <w:rsid w:val="002D15FB"/>
    <w:rsid w:val="003A63C1"/>
    <w:rsid w:val="003E546B"/>
    <w:rsid w:val="004036F0"/>
    <w:rsid w:val="00424BBB"/>
    <w:rsid w:val="00430E6D"/>
    <w:rsid w:val="004326D6"/>
    <w:rsid w:val="00462B04"/>
    <w:rsid w:val="00476E54"/>
    <w:rsid w:val="00495C8F"/>
    <w:rsid w:val="004A0AA7"/>
    <w:rsid w:val="004E3DB9"/>
    <w:rsid w:val="005123CF"/>
    <w:rsid w:val="00514D22"/>
    <w:rsid w:val="00516589"/>
    <w:rsid w:val="005A5C60"/>
    <w:rsid w:val="005C003B"/>
    <w:rsid w:val="005C06E4"/>
    <w:rsid w:val="005D3C00"/>
    <w:rsid w:val="005D46CD"/>
    <w:rsid w:val="005F3B17"/>
    <w:rsid w:val="00602071"/>
    <w:rsid w:val="00676C8D"/>
    <w:rsid w:val="00686487"/>
    <w:rsid w:val="006C7690"/>
    <w:rsid w:val="00736097"/>
    <w:rsid w:val="00754B89"/>
    <w:rsid w:val="007A5C77"/>
    <w:rsid w:val="007B79E5"/>
    <w:rsid w:val="007C14E8"/>
    <w:rsid w:val="007C23CB"/>
    <w:rsid w:val="007D453C"/>
    <w:rsid w:val="007E4699"/>
    <w:rsid w:val="007F35DD"/>
    <w:rsid w:val="008123BF"/>
    <w:rsid w:val="00812D4E"/>
    <w:rsid w:val="008340D2"/>
    <w:rsid w:val="0084655B"/>
    <w:rsid w:val="00853511"/>
    <w:rsid w:val="008B315C"/>
    <w:rsid w:val="008E3E41"/>
    <w:rsid w:val="008F40AD"/>
    <w:rsid w:val="008F4B5E"/>
    <w:rsid w:val="008F78FB"/>
    <w:rsid w:val="009013D1"/>
    <w:rsid w:val="009313F1"/>
    <w:rsid w:val="009544EF"/>
    <w:rsid w:val="009706D5"/>
    <w:rsid w:val="00971975"/>
    <w:rsid w:val="00991444"/>
    <w:rsid w:val="00995764"/>
    <w:rsid w:val="00995DBA"/>
    <w:rsid w:val="009E17BB"/>
    <w:rsid w:val="00A23BEF"/>
    <w:rsid w:val="00A36C70"/>
    <w:rsid w:val="00A371C1"/>
    <w:rsid w:val="00A445D0"/>
    <w:rsid w:val="00A5372D"/>
    <w:rsid w:val="00A57062"/>
    <w:rsid w:val="00A5779F"/>
    <w:rsid w:val="00A7206C"/>
    <w:rsid w:val="00AB248D"/>
    <w:rsid w:val="00AC53F4"/>
    <w:rsid w:val="00AD317D"/>
    <w:rsid w:val="00AE6550"/>
    <w:rsid w:val="00AF72AE"/>
    <w:rsid w:val="00B05996"/>
    <w:rsid w:val="00B11065"/>
    <w:rsid w:val="00B1371F"/>
    <w:rsid w:val="00B14BC1"/>
    <w:rsid w:val="00B16F66"/>
    <w:rsid w:val="00B4071D"/>
    <w:rsid w:val="00B4635C"/>
    <w:rsid w:val="00B66234"/>
    <w:rsid w:val="00B745B3"/>
    <w:rsid w:val="00BA0634"/>
    <w:rsid w:val="00BA4C3D"/>
    <w:rsid w:val="00BA6371"/>
    <w:rsid w:val="00BB119A"/>
    <w:rsid w:val="00BD2A3D"/>
    <w:rsid w:val="00C03E02"/>
    <w:rsid w:val="00C06748"/>
    <w:rsid w:val="00C24313"/>
    <w:rsid w:val="00C87A01"/>
    <w:rsid w:val="00CB3098"/>
    <w:rsid w:val="00CB6773"/>
    <w:rsid w:val="00CD5742"/>
    <w:rsid w:val="00CF4301"/>
    <w:rsid w:val="00D10BA5"/>
    <w:rsid w:val="00D171F7"/>
    <w:rsid w:val="00D53303"/>
    <w:rsid w:val="00D74E85"/>
    <w:rsid w:val="00D97FA9"/>
    <w:rsid w:val="00DA28B3"/>
    <w:rsid w:val="00DA5272"/>
    <w:rsid w:val="00DF02F6"/>
    <w:rsid w:val="00E23BC4"/>
    <w:rsid w:val="00E42A7C"/>
    <w:rsid w:val="00E52806"/>
    <w:rsid w:val="00E7326B"/>
    <w:rsid w:val="00E9072E"/>
    <w:rsid w:val="00E93FE4"/>
    <w:rsid w:val="00EC490F"/>
    <w:rsid w:val="00ED215D"/>
    <w:rsid w:val="00EE13F5"/>
    <w:rsid w:val="00EF2A62"/>
    <w:rsid w:val="00EF2B1A"/>
    <w:rsid w:val="00F30E4D"/>
    <w:rsid w:val="00F45737"/>
    <w:rsid w:val="00F66158"/>
    <w:rsid w:val="00F93AAB"/>
    <w:rsid w:val="00F96508"/>
    <w:rsid w:val="00F975C4"/>
    <w:rsid w:val="00FA7D14"/>
    <w:rsid w:val="00FE3C80"/>
    <w:rsid w:val="00FE7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AFAD3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35EE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2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02F6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235EE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35EE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List Paragraph"/>
    <w:basedOn w:val="a"/>
    <w:uiPriority w:val="34"/>
    <w:qFormat/>
    <w:rsid w:val="00CB3098"/>
    <w:pPr>
      <w:spacing w:line="256" w:lineRule="auto"/>
      <w:ind w:left="720"/>
      <w:contextualSpacing/>
    </w:pPr>
  </w:style>
  <w:style w:type="character" w:styleId="a7">
    <w:name w:val="Hyperlink"/>
    <w:basedOn w:val="a0"/>
    <w:uiPriority w:val="99"/>
    <w:unhideWhenUsed/>
    <w:rsid w:val="00495C8F"/>
    <w:rPr>
      <w:color w:val="0563C1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F93AA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3AA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93AA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3AA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93AAB"/>
    <w:rPr>
      <w:b/>
      <w:bCs/>
      <w:sz w:val="20"/>
      <w:szCs w:val="20"/>
    </w:rPr>
  </w:style>
  <w:style w:type="paragraph" w:styleId="ad">
    <w:name w:val="Normal (Web)"/>
    <w:basedOn w:val="a"/>
    <w:uiPriority w:val="99"/>
    <w:unhideWhenUsed/>
    <w:rsid w:val="00430E6D"/>
    <w:pPr>
      <w:spacing w:after="96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430E6D"/>
    <w:pPr>
      <w:widowControl w:val="0"/>
      <w:suppressAutoHyphens/>
      <w:spacing w:after="120" w:line="240" w:lineRule="auto"/>
      <w:ind w:left="283"/>
    </w:pPr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30E6D"/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paragraph" w:customStyle="1" w:styleId="ConsPlusNormal">
    <w:name w:val="ConsPlusNormal"/>
    <w:link w:val="ConsPlusNormal0"/>
    <w:rsid w:val="00F9650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96508"/>
    <w:rPr>
      <w:rFonts w:ascii="Arial" w:hAnsi="Arial" w:cs="Arial"/>
      <w:sz w:val="20"/>
      <w:szCs w:val="20"/>
    </w:rPr>
  </w:style>
  <w:style w:type="paragraph" w:customStyle="1" w:styleId="21">
    <w:name w:val="Основной текст 21"/>
    <w:basedOn w:val="a"/>
    <w:link w:val="BodyText2"/>
    <w:rsid w:val="005F3B1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odyText2">
    <w:name w:val="Body Text 2 Знак"/>
    <w:link w:val="21"/>
    <w:rsid w:val="005F3B17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35EE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2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02F6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235EE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35EE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List Paragraph"/>
    <w:basedOn w:val="a"/>
    <w:uiPriority w:val="34"/>
    <w:qFormat/>
    <w:rsid w:val="00CB3098"/>
    <w:pPr>
      <w:spacing w:line="256" w:lineRule="auto"/>
      <w:ind w:left="720"/>
      <w:contextualSpacing/>
    </w:pPr>
  </w:style>
  <w:style w:type="character" w:styleId="a7">
    <w:name w:val="Hyperlink"/>
    <w:basedOn w:val="a0"/>
    <w:uiPriority w:val="99"/>
    <w:unhideWhenUsed/>
    <w:rsid w:val="00495C8F"/>
    <w:rPr>
      <w:color w:val="0563C1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F93AA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3AA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93AA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3AA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93AAB"/>
    <w:rPr>
      <w:b/>
      <w:bCs/>
      <w:sz w:val="20"/>
      <w:szCs w:val="20"/>
    </w:rPr>
  </w:style>
  <w:style w:type="paragraph" w:styleId="ad">
    <w:name w:val="Normal (Web)"/>
    <w:basedOn w:val="a"/>
    <w:uiPriority w:val="99"/>
    <w:unhideWhenUsed/>
    <w:rsid w:val="00430E6D"/>
    <w:pPr>
      <w:spacing w:after="96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430E6D"/>
    <w:pPr>
      <w:widowControl w:val="0"/>
      <w:suppressAutoHyphens/>
      <w:spacing w:after="120" w:line="240" w:lineRule="auto"/>
      <w:ind w:left="283"/>
    </w:pPr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30E6D"/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paragraph" w:customStyle="1" w:styleId="ConsPlusNormal">
    <w:name w:val="ConsPlusNormal"/>
    <w:link w:val="ConsPlusNormal0"/>
    <w:rsid w:val="00F9650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96508"/>
    <w:rPr>
      <w:rFonts w:ascii="Arial" w:hAnsi="Arial" w:cs="Arial"/>
      <w:sz w:val="20"/>
      <w:szCs w:val="20"/>
    </w:rPr>
  </w:style>
  <w:style w:type="paragraph" w:customStyle="1" w:styleId="21">
    <w:name w:val="Основной текст 21"/>
    <w:basedOn w:val="a"/>
    <w:link w:val="BodyText2"/>
    <w:rsid w:val="005F3B1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odyText2">
    <w:name w:val="Body Text 2 Знак"/>
    <w:link w:val="21"/>
    <w:rsid w:val="005F3B17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04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9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63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3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1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05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0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36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7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F7A8F5-9E14-4BD5-9818-57199DDFFC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358</TotalTime>
  <Pages>2</Pages>
  <Words>550</Words>
  <Characters>3136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 Росреестра по Владимирской области</Company>
  <LinksUpToDate>false</LinksUpToDate>
  <CharactersWithSpaces>3679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Пушкарская Диана Дмитриевна</dc:creator>
  <cp:lastModifiedBy>Кудряшова Екатерина Валентиновна</cp:lastModifiedBy>
  <cp:revision>62</cp:revision>
  <cp:lastPrinted>2021-04-20T16:11:00Z</cp:lastPrinted>
  <dcterms:created xsi:type="dcterms:W3CDTF">2022-06-23T07:13:00Z</dcterms:created>
  <dcterms:modified xsi:type="dcterms:W3CDTF">2023-11-30T07:33:00Z</dcterms:modified>
</cp:coreProperties>
</file>