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787E0" w14:textId="2EE5C675" w:rsidR="00767FA2" w:rsidRPr="00767FA2" w:rsidRDefault="008E3E41" w:rsidP="00767FA2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>Управлени</w:t>
      </w:r>
      <w:r w:rsidR="00767FA2">
        <w:rPr>
          <w:rFonts w:ascii="Arial" w:eastAsia="Arial Unicode MS" w:hAnsi="Arial" w:cs="Arial"/>
          <w:b/>
          <w:sz w:val="26"/>
          <w:szCs w:val="26"/>
        </w:rPr>
        <w:t>е</w:t>
      </w:r>
      <w:r w:rsidR="000F0589">
        <w:rPr>
          <w:rFonts w:ascii="Arial" w:eastAsia="Arial Unicode MS" w:hAnsi="Arial" w:cs="Arial"/>
          <w:b/>
          <w:sz w:val="26"/>
          <w:szCs w:val="26"/>
        </w:rPr>
        <w:t xml:space="preserve"> Росреестра по Владимирской области </w:t>
      </w:r>
      <w:r w:rsidRPr="008E3E41"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="00767FA2">
        <w:rPr>
          <w:rFonts w:ascii="Arial" w:eastAsia="Arial Unicode MS" w:hAnsi="Arial" w:cs="Arial"/>
          <w:b/>
          <w:sz w:val="26"/>
          <w:szCs w:val="26"/>
        </w:rPr>
        <w:t xml:space="preserve">информирует о порядке отказа от </w:t>
      </w:r>
      <w:r w:rsidR="00767FA2" w:rsidRPr="00767FA2">
        <w:rPr>
          <w:rFonts w:ascii="Arial" w:eastAsia="Arial Unicode MS" w:hAnsi="Arial" w:cs="Arial"/>
          <w:b/>
          <w:sz w:val="26"/>
          <w:szCs w:val="26"/>
        </w:rPr>
        <w:t>права собственности на земельный участок</w:t>
      </w:r>
    </w:p>
    <w:p w14:paraId="35845B2A" w14:textId="77777777" w:rsidR="00767FA2" w:rsidRDefault="00767FA2" w:rsidP="00767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AA3C57" w14:textId="3FFB3658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многих граждан имеются земельные паи на земельные участки из земель сельскохозяйственного назначения и участки в садоводческих товариществах. Некоторые из них</w:t>
      </w:r>
      <w:r w:rsidRPr="007B71A6">
        <w:rPr>
          <w:rFonts w:ascii="Times New Roman" w:hAnsi="Times New Roman"/>
          <w:sz w:val="28"/>
          <w:szCs w:val="28"/>
        </w:rPr>
        <w:t xml:space="preserve"> заброшены и не используются по назначению. </w:t>
      </w:r>
      <w:r>
        <w:rPr>
          <w:rFonts w:ascii="Times New Roman" w:hAnsi="Times New Roman"/>
          <w:sz w:val="28"/>
          <w:szCs w:val="28"/>
        </w:rPr>
        <w:t>Д</w:t>
      </w:r>
      <w:r w:rsidRPr="007B71A6">
        <w:rPr>
          <w:rFonts w:ascii="Times New Roman" w:hAnsi="Times New Roman"/>
          <w:sz w:val="28"/>
          <w:szCs w:val="28"/>
        </w:rPr>
        <w:t>ействующим законодательством предусмотрено, что правообладатели недвижимости несут не только бремя ответственности за принадлежащее им имущество, но и обязанность своевременно уплачивать  налог на это имущество.</w:t>
      </w:r>
    </w:p>
    <w:p w14:paraId="70063037" w14:textId="77777777" w:rsidR="00CF7938" w:rsidRDefault="00767FA2" w:rsidP="00767F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71A6">
        <w:rPr>
          <w:rFonts w:ascii="Times New Roman" w:hAnsi="Times New Roman"/>
          <w:sz w:val="28"/>
          <w:szCs w:val="28"/>
        </w:rPr>
        <w:t xml:space="preserve">итуации, когда собственник участка не поддерживает на нем надлежащий порядок и не использует принадлежащую ему территорию, случаются все чаще и по разным причинам: состояние здоровья, удаленное местоположение земельного участка от дорог и коммуникаций, низкое качество почвенного слоя земли и иные факторы. </w:t>
      </w:r>
    </w:p>
    <w:p w14:paraId="53C8CCA0" w14:textId="77777777" w:rsidR="00CF7938" w:rsidRDefault="00767FA2" w:rsidP="00767F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Также это ситуации</w:t>
      </w:r>
      <w:r w:rsidRPr="007B71A6">
        <w:rPr>
          <w:rFonts w:ascii="Times New Roman" w:hAnsi="Times New Roman"/>
          <w:sz w:val="28"/>
          <w:szCs w:val="28"/>
        </w:rPr>
        <w:t xml:space="preserve">, когда принадлежащие гражданам земельные доли, в состав которых входили сенокосы, пашни и пастбища, были ими ранее выделены и отчуждены частично, </w:t>
      </w:r>
      <w:r w:rsidR="00CF7938">
        <w:rPr>
          <w:rFonts w:ascii="Times New Roman" w:hAnsi="Times New Roman"/>
          <w:sz w:val="28"/>
          <w:szCs w:val="28"/>
        </w:rPr>
        <w:t>но</w:t>
      </w:r>
      <w:r w:rsidRPr="007B71A6">
        <w:rPr>
          <w:rFonts w:ascii="Times New Roman" w:hAnsi="Times New Roman"/>
          <w:sz w:val="28"/>
          <w:szCs w:val="28"/>
        </w:rPr>
        <w:t xml:space="preserve"> в Едином государственно</w:t>
      </w:r>
      <w:r w:rsidR="00CF7938">
        <w:rPr>
          <w:rFonts w:ascii="Times New Roman" w:hAnsi="Times New Roman"/>
          <w:sz w:val="28"/>
          <w:szCs w:val="28"/>
        </w:rPr>
        <w:t>м реестре недвижимости (</w:t>
      </w:r>
      <w:r w:rsidRPr="007B71A6">
        <w:rPr>
          <w:rFonts w:ascii="Times New Roman" w:hAnsi="Times New Roman"/>
          <w:sz w:val="28"/>
          <w:szCs w:val="28"/>
        </w:rPr>
        <w:t>ЕГРН) продолжают оставаться актуальными записи о зарегистрированных правах на оставшуюся после выдела и отчуждения земельную долю.</w:t>
      </w:r>
      <w:proofErr w:type="gramEnd"/>
      <w:r w:rsidRPr="007B71A6">
        <w:rPr>
          <w:rFonts w:ascii="Times New Roman" w:hAnsi="Times New Roman"/>
          <w:sz w:val="28"/>
          <w:szCs w:val="28"/>
        </w:rPr>
        <w:t xml:space="preserve"> При этом заблуждение собственников состоит в том, что право общей долевой собственности на оставшуюся долю в праве общей долевой собственности прекращено, и оплата налогов не требуется. </w:t>
      </w:r>
    </w:p>
    <w:p w14:paraId="6AD9A687" w14:textId="1FCA2CAF" w:rsidR="00767FA2" w:rsidRPr="007B71A6" w:rsidRDefault="00F702FA" w:rsidP="00767F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67FA2" w:rsidRPr="007B71A6">
        <w:rPr>
          <w:rFonts w:ascii="Times New Roman" w:hAnsi="Times New Roman"/>
          <w:sz w:val="28"/>
          <w:szCs w:val="28"/>
        </w:rPr>
        <w:t xml:space="preserve">Для случаев, когда владелец не осуществляет надлежащие работы </w:t>
      </w:r>
      <w:r w:rsidR="00CF7938">
        <w:rPr>
          <w:rFonts w:ascii="Times New Roman" w:hAnsi="Times New Roman"/>
          <w:sz w:val="28"/>
          <w:szCs w:val="28"/>
        </w:rPr>
        <w:t>на земельном участке</w:t>
      </w:r>
      <w:r w:rsidR="00767FA2" w:rsidRPr="007B71A6">
        <w:rPr>
          <w:rFonts w:ascii="Times New Roman" w:hAnsi="Times New Roman"/>
          <w:sz w:val="28"/>
          <w:szCs w:val="28"/>
        </w:rPr>
        <w:t>, а также не уплачив</w:t>
      </w:r>
      <w:r w:rsidR="00A54301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D260E2">
        <w:rPr>
          <w:rFonts w:ascii="Times New Roman" w:hAnsi="Times New Roman"/>
          <w:sz w:val="28"/>
          <w:szCs w:val="28"/>
        </w:rPr>
        <w:t>е</w:t>
      </w:r>
      <w:r w:rsidR="00767FA2" w:rsidRPr="007B71A6">
        <w:rPr>
          <w:rFonts w:ascii="Times New Roman" w:hAnsi="Times New Roman"/>
          <w:sz w:val="28"/>
          <w:szCs w:val="28"/>
        </w:rPr>
        <w:t>т налог за пользование участком или земельной долей, а также во избежание в будущем задолженности по уплате налогов законодателем предусмотрена возможность отказа от права собственности</w:t>
      </w:r>
      <w:r>
        <w:rPr>
          <w:rFonts w:ascii="Times New Roman" w:hAnsi="Times New Roman"/>
          <w:sz w:val="28"/>
          <w:szCs w:val="28"/>
        </w:rPr>
        <w:t>», - отмечает заместитель руководителя Управления Людмила Ларина</w:t>
      </w:r>
      <w:r w:rsidR="00767FA2" w:rsidRPr="007B71A6">
        <w:rPr>
          <w:rFonts w:ascii="Times New Roman" w:hAnsi="Times New Roman"/>
          <w:sz w:val="28"/>
          <w:szCs w:val="28"/>
        </w:rPr>
        <w:t>.</w:t>
      </w:r>
    </w:p>
    <w:p w14:paraId="3AD6697A" w14:textId="373F2776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A6">
        <w:rPr>
          <w:rFonts w:ascii="Times New Roman" w:hAnsi="Times New Roman"/>
          <w:sz w:val="28"/>
          <w:szCs w:val="28"/>
        </w:rPr>
        <w:t>В Земельном кодекс</w:t>
      </w:r>
      <w:r w:rsidR="00CF7938">
        <w:rPr>
          <w:rFonts w:ascii="Times New Roman" w:hAnsi="Times New Roman"/>
          <w:sz w:val="28"/>
          <w:szCs w:val="28"/>
        </w:rPr>
        <w:t>е Российской Федерации (</w:t>
      </w:r>
      <w:r w:rsidRPr="007B71A6">
        <w:rPr>
          <w:rFonts w:ascii="Times New Roman" w:hAnsi="Times New Roman"/>
          <w:sz w:val="28"/>
          <w:szCs w:val="28"/>
        </w:rPr>
        <w:t>ЗК РФ) установлены различные процедуры отказа от права на земельный участок для собственника участка и для лиц, владеющих земельным участком на праве постоянного (бессрочного) пользования или на праве пожизненного наследуемого владения. В Гражданском кодекс</w:t>
      </w:r>
      <w:r w:rsidR="00CF7938">
        <w:rPr>
          <w:rFonts w:ascii="Times New Roman" w:hAnsi="Times New Roman"/>
          <w:sz w:val="28"/>
          <w:szCs w:val="28"/>
        </w:rPr>
        <w:t>е Российской Федерации (</w:t>
      </w:r>
      <w:r w:rsidRPr="007B71A6">
        <w:rPr>
          <w:rFonts w:ascii="Times New Roman" w:hAnsi="Times New Roman"/>
          <w:sz w:val="28"/>
          <w:szCs w:val="28"/>
        </w:rPr>
        <w:t>ГК РФ) содержится общая норма об отказе лица от права собственности в отношении любого имущества. Согласно ст</w:t>
      </w:r>
      <w:r w:rsidR="00CF7938">
        <w:rPr>
          <w:rFonts w:ascii="Times New Roman" w:hAnsi="Times New Roman"/>
          <w:sz w:val="28"/>
          <w:szCs w:val="28"/>
        </w:rPr>
        <w:t>ать</w:t>
      </w:r>
      <w:r w:rsidR="002231CB">
        <w:rPr>
          <w:rFonts w:ascii="Times New Roman" w:hAnsi="Times New Roman"/>
          <w:sz w:val="28"/>
          <w:szCs w:val="28"/>
        </w:rPr>
        <w:t>е</w:t>
      </w:r>
      <w:r w:rsidRPr="007B71A6">
        <w:rPr>
          <w:rFonts w:ascii="Times New Roman" w:hAnsi="Times New Roman"/>
          <w:sz w:val="28"/>
          <w:szCs w:val="28"/>
        </w:rPr>
        <w:t xml:space="preserve"> 236 ГК РФ гражданин или юридическое лицо может отказаться от права собственности на </w:t>
      </w:r>
      <w:r w:rsidRPr="007B71A6">
        <w:rPr>
          <w:rFonts w:ascii="Times New Roman" w:hAnsi="Times New Roman"/>
          <w:sz w:val="28"/>
          <w:szCs w:val="28"/>
        </w:rPr>
        <w:lastRenderedPageBreak/>
        <w:t>принадлежащее ему имущество, объявив об этом либо совершив другие действия, свидетельствующие о</w:t>
      </w:r>
      <w:r>
        <w:rPr>
          <w:rFonts w:ascii="Times New Roman" w:hAnsi="Times New Roman"/>
          <w:sz w:val="28"/>
          <w:szCs w:val="28"/>
        </w:rPr>
        <w:t>б</w:t>
      </w:r>
      <w:r w:rsidRPr="007B71A6">
        <w:rPr>
          <w:rFonts w:ascii="Times New Roman" w:hAnsi="Times New Roman"/>
          <w:sz w:val="28"/>
          <w:szCs w:val="28"/>
        </w:rPr>
        <w:t xml:space="preserve"> его устранении от владения, пользования и распоряжения имуществом без намерения сохранить какие-либо права на это имущество.</w:t>
      </w:r>
    </w:p>
    <w:p w14:paraId="4E993E78" w14:textId="77777777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71A6">
        <w:rPr>
          <w:rFonts w:ascii="Times New Roman" w:hAnsi="Times New Roman"/>
          <w:sz w:val="28"/>
          <w:szCs w:val="28"/>
        </w:rPr>
        <w:t>Если ГК РФ содержит общее правило о том, что отказ от права собственности на имущество может быть выражен в любой, в том числе и в устной форме, то ЗК РФ устанавливает, что отказ от права собственности на такой вид имущества, как земельный участок, должен быть совершен исключительно в письменной форме и подлежит государственной регистрации.</w:t>
      </w:r>
      <w:proofErr w:type="gramEnd"/>
    </w:p>
    <w:p w14:paraId="67FE5091" w14:textId="61E86ED2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A6">
        <w:rPr>
          <w:rFonts w:ascii="Times New Roman" w:hAnsi="Times New Roman"/>
          <w:sz w:val="28"/>
          <w:szCs w:val="28"/>
        </w:rPr>
        <w:t>Согласно ч</w:t>
      </w:r>
      <w:r w:rsidR="00F702FA">
        <w:rPr>
          <w:rFonts w:ascii="Times New Roman" w:hAnsi="Times New Roman"/>
          <w:sz w:val="28"/>
          <w:szCs w:val="28"/>
        </w:rPr>
        <w:t>асти</w:t>
      </w:r>
      <w:r w:rsidRPr="007B71A6">
        <w:rPr>
          <w:rFonts w:ascii="Times New Roman" w:hAnsi="Times New Roman"/>
          <w:sz w:val="28"/>
          <w:szCs w:val="28"/>
        </w:rPr>
        <w:t xml:space="preserve"> 2 ст</w:t>
      </w:r>
      <w:r w:rsidR="00F702FA">
        <w:rPr>
          <w:rFonts w:ascii="Times New Roman" w:hAnsi="Times New Roman"/>
          <w:sz w:val="28"/>
          <w:szCs w:val="28"/>
        </w:rPr>
        <w:t>атьи</w:t>
      </w:r>
      <w:r w:rsidRPr="007B71A6">
        <w:rPr>
          <w:rFonts w:ascii="Times New Roman" w:hAnsi="Times New Roman"/>
          <w:sz w:val="28"/>
          <w:szCs w:val="28"/>
        </w:rPr>
        <w:t xml:space="preserve"> 53 ЗК РФ лицо, желающее отказаться от права собственности на земельный участок, подает заявление о таком отказе в орган, осуществляющий государственную регистрацию прав на недвижимое имущество и сделок с ним. В настоящий момент таким органом является </w:t>
      </w:r>
      <w:r w:rsidR="00F702FA">
        <w:rPr>
          <w:rFonts w:ascii="Times New Roman" w:hAnsi="Times New Roman"/>
          <w:sz w:val="28"/>
          <w:szCs w:val="28"/>
        </w:rPr>
        <w:t>Федеральная служба государственной регистрации, кадастра и картографии (</w:t>
      </w:r>
      <w:proofErr w:type="spellStart"/>
      <w:r w:rsidRPr="007B71A6">
        <w:rPr>
          <w:rFonts w:ascii="Times New Roman" w:hAnsi="Times New Roman"/>
          <w:sz w:val="28"/>
          <w:szCs w:val="28"/>
        </w:rPr>
        <w:t>Росреестр</w:t>
      </w:r>
      <w:proofErr w:type="spellEnd"/>
      <w:r w:rsidR="00F702FA">
        <w:rPr>
          <w:rFonts w:ascii="Times New Roman" w:hAnsi="Times New Roman"/>
          <w:sz w:val="28"/>
          <w:szCs w:val="28"/>
        </w:rPr>
        <w:t>)</w:t>
      </w:r>
      <w:r w:rsidRPr="007B71A6">
        <w:rPr>
          <w:rFonts w:ascii="Times New Roman" w:hAnsi="Times New Roman"/>
          <w:sz w:val="28"/>
          <w:szCs w:val="28"/>
        </w:rPr>
        <w:t xml:space="preserve"> и е</w:t>
      </w:r>
      <w:r w:rsidR="00F702FA">
        <w:rPr>
          <w:rFonts w:ascii="Times New Roman" w:hAnsi="Times New Roman"/>
          <w:sz w:val="28"/>
          <w:szCs w:val="28"/>
        </w:rPr>
        <w:t>е</w:t>
      </w:r>
      <w:r w:rsidRPr="007B71A6">
        <w:rPr>
          <w:rFonts w:ascii="Times New Roman" w:hAnsi="Times New Roman"/>
          <w:sz w:val="28"/>
          <w:szCs w:val="28"/>
        </w:rPr>
        <w:t xml:space="preserve"> территориальные органы.</w:t>
      </w:r>
    </w:p>
    <w:p w14:paraId="2265B5C0" w14:textId="6BFC25F8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A6">
        <w:rPr>
          <w:rFonts w:ascii="Times New Roman" w:hAnsi="Times New Roman"/>
          <w:sz w:val="28"/>
          <w:szCs w:val="28"/>
        </w:rPr>
        <w:t>Порядок государственной регистрации прекращения права собственности на земельный участок или земельную долю вследствие отказа от права собственности определен в ст</w:t>
      </w:r>
      <w:r w:rsidR="00F702FA">
        <w:rPr>
          <w:rFonts w:ascii="Times New Roman" w:hAnsi="Times New Roman"/>
          <w:sz w:val="28"/>
          <w:szCs w:val="28"/>
        </w:rPr>
        <w:t>атье</w:t>
      </w:r>
      <w:r w:rsidRPr="007B71A6">
        <w:rPr>
          <w:rFonts w:ascii="Times New Roman" w:hAnsi="Times New Roman"/>
          <w:sz w:val="28"/>
          <w:szCs w:val="28"/>
        </w:rPr>
        <w:t xml:space="preserve"> 56 Федерального  Закона от 13.07.2015 № 218-ФЗ «О государственной  ре</w:t>
      </w:r>
      <w:r w:rsidR="00F702FA">
        <w:rPr>
          <w:rFonts w:ascii="Times New Roman" w:hAnsi="Times New Roman"/>
          <w:sz w:val="28"/>
          <w:szCs w:val="28"/>
        </w:rPr>
        <w:t>гистрации недвижимости (</w:t>
      </w:r>
      <w:r w:rsidRPr="007B71A6">
        <w:rPr>
          <w:rFonts w:ascii="Times New Roman" w:hAnsi="Times New Roman"/>
          <w:sz w:val="28"/>
          <w:szCs w:val="28"/>
        </w:rPr>
        <w:t>Закон о регистрации).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B71A6">
        <w:rPr>
          <w:rFonts w:ascii="Times New Roman" w:hAnsi="Times New Roman"/>
          <w:sz w:val="28"/>
          <w:szCs w:val="28"/>
        </w:rPr>
        <w:t>рием заявлений об отказе от права собственности осуществляется в офисах МФЦ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2FA4FE2" w14:textId="43F53133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A6">
        <w:rPr>
          <w:rFonts w:ascii="Times New Roman" w:hAnsi="Times New Roman"/>
          <w:sz w:val="28"/>
          <w:szCs w:val="28"/>
        </w:rPr>
        <w:t xml:space="preserve">Если право собственности на земельный участок </w:t>
      </w:r>
      <w:r w:rsidR="00D260E2">
        <w:rPr>
          <w:rFonts w:ascii="Times New Roman" w:hAnsi="Times New Roman"/>
          <w:sz w:val="28"/>
          <w:szCs w:val="28"/>
        </w:rPr>
        <w:t xml:space="preserve">(земельную долю) </w:t>
      </w:r>
      <w:r w:rsidRPr="007B71A6">
        <w:rPr>
          <w:rFonts w:ascii="Times New Roman" w:hAnsi="Times New Roman"/>
          <w:sz w:val="28"/>
          <w:szCs w:val="28"/>
        </w:rPr>
        <w:t>ранее не было зарегистрировано, то согласно ч</w:t>
      </w:r>
      <w:r w:rsidR="00F702FA">
        <w:rPr>
          <w:rFonts w:ascii="Times New Roman" w:hAnsi="Times New Roman"/>
          <w:sz w:val="28"/>
          <w:szCs w:val="28"/>
        </w:rPr>
        <w:t>асть</w:t>
      </w:r>
      <w:r w:rsidRPr="007B71A6">
        <w:rPr>
          <w:rFonts w:ascii="Times New Roman" w:hAnsi="Times New Roman"/>
          <w:sz w:val="28"/>
          <w:szCs w:val="28"/>
        </w:rPr>
        <w:t xml:space="preserve"> 2 ст</w:t>
      </w:r>
      <w:r w:rsidR="00F702FA">
        <w:rPr>
          <w:rFonts w:ascii="Times New Roman" w:hAnsi="Times New Roman"/>
          <w:sz w:val="28"/>
          <w:szCs w:val="28"/>
        </w:rPr>
        <w:t>атьи</w:t>
      </w:r>
      <w:r w:rsidRPr="007B71A6">
        <w:rPr>
          <w:rFonts w:ascii="Times New Roman" w:hAnsi="Times New Roman"/>
          <w:sz w:val="28"/>
          <w:szCs w:val="28"/>
        </w:rPr>
        <w:t xml:space="preserve"> 56 Закона о регистрации</w:t>
      </w:r>
      <w:r w:rsidR="00F702FA">
        <w:rPr>
          <w:rFonts w:ascii="Times New Roman" w:hAnsi="Times New Roman"/>
          <w:sz w:val="28"/>
          <w:szCs w:val="28"/>
        </w:rPr>
        <w:t>,</w:t>
      </w:r>
      <w:r w:rsidRPr="007B71A6">
        <w:rPr>
          <w:rFonts w:ascii="Times New Roman" w:hAnsi="Times New Roman"/>
          <w:sz w:val="28"/>
          <w:szCs w:val="28"/>
        </w:rPr>
        <w:t xml:space="preserve"> к заявлению собственника об отказе от права прилагается правоустанавливающий документ, т</w:t>
      </w:r>
      <w:r w:rsidR="00F702FA">
        <w:rPr>
          <w:rFonts w:ascii="Times New Roman" w:hAnsi="Times New Roman"/>
          <w:sz w:val="28"/>
          <w:szCs w:val="28"/>
        </w:rPr>
        <w:t xml:space="preserve">о </w:t>
      </w:r>
      <w:r w:rsidRPr="007B71A6">
        <w:rPr>
          <w:rFonts w:ascii="Times New Roman" w:hAnsi="Times New Roman"/>
          <w:sz w:val="28"/>
          <w:szCs w:val="28"/>
        </w:rPr>
        <w:t>е</w:t>
      </w:r>
      <w:r w:rsidR="00F702FA">
        <w:rPr>
          <w:rFonts w:ascii="Times New Roman" w:hAnsi="Times New Roman"/>
          <w:sz w:val="28"/>
          <w:szCs w:val="28"/>
        </w:rPr>
        <w:t>сть</w:t>
      </w:r>
      <w:r w:rsidRPr="007B71A6">
        <w:rPr>
          <w:rFonts w:ascii="Times New Roman" w:hAnsi="Times New Roman"/>
          <w:sz w:val="28"/>
          <w:szCs w:val="28"/>
        </w:rPr>
        <w:t xml:space="preserve"> документ, на основании которого возникло право на земельный участок </w:t>
      </w:r>
      <w:r w:rsidR="00D260E2">
        <w:rPr>
          <w:rFonts w:ascii="Times New Roman" w:hAnsi="Times New Roman"/>
          <w:sz w:val="28"/>
          <w:szCs w:val="28"/>
        </w:rPr>
        <w:t xml:space="preserve">(земельную долю) </w:t>
      </w:r>
      <w:r w:rsidRPr="007B71A6">
        <w:rPr>
          <w:rFonts w:ascii="Times New Roman" w:hAnsi="Times New Roman"/>
          <w:sz w:val="28"/>
          <w:szCs w:val="28"/>
        </w:rPr>
        <w:t xml:space="preserve">у гражданина. Предоставление указанных документов не требуется в случае, если право собственности на такой земельный участок </w:t>
      </w:r>
      <w:r w:rsidR="00D260E2">
        <w:rPr>
          <w:rFonts w:ascii="Times New Roman" w:hAnsi="Times New Roman"/>
          <w:sz w:val="28"/>
          <w:szCs w:val="28"/>
        </w:rPr>
        <w:t xml:space="preserve">(земельную долю) </w:t>
      </w:r>
      <w:r w:rsidRPr="007B71A6">
        <w:rPr>
          <w:rFonts w:ascii="Times New Roman" w:hAnsi="Times New Roman"/>
          <w:sz w:val="28"/>
          <w:szCs w:val="28"/>
        </w:rPr>
        <w:t>ранее было зарегистрировано и сведения о правах содержатся в ЕГРН.</w:t>
      </w:r>
    </w:p>
    <w:p w14:paraId="47D74F5E" w14:textId="3EC15F92" w:rsidR="00767FA2" w:rsidRPr="007B71A6" w:rsidRDefault="00D260E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з</w:t>
      </w:r>
      <w:r w:rsidR="00767FA2" w:rsidRPr="007B71A6">
        <w:rPr>
          <w:rFonts w:ascii="Times New Roman" w:hAnsi="Times New Roman"/>
          <w:sz w:val="28"/>
          <w:szCs w:val="28"/>
        </w:rPr>
        <w:t>емельны</w:t>
      </w:r>
      <w:r>
        <w:rPr>
          <w:rFonts w:ascii="Times New Roman" w:hAnsi="Times New Roman"/>
          <w:sz w:val="28"/>
          <w:szCs w:val="28"/>
        </w:rPr>
        <w:t>х</w:t>
      </w:r>
      <w:r w:rsidR="00767FA2" w:rsidRPr="007B71A6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 w:rsidR="00767FA2" w:rsidRPr="007B71A6">
        <w:rPr>
          <w:rFonts w:ascii="Times New Roman" w:hAnsi="Times New Roman"/>
          <w:sz w:val="28"/>
          <w:szCs w:val="28"/>
        </w:rPr>
        <w:t>, в том числе дол</w:t>
      </w:r>
      <w:r>
        <w:rPr>
          <w:rFonts w:ascii="Times New Roman" w:hAnsi="Times New Roman"/>
          <w:sz w:val="28"/>
          <w:szCs w:val="28"/>
        </w:rPr>
        <w:t>ей</w:t>
      </w:r>
      <w:r w:rsidR="00767FA2" w:rsidRPr="007B71A6">
        <w:rPr>
          <w:rFonts w:ascii="Times New Roman" w:hAnsi="Times New Roman"/>
          <w:sz w:val="28"/>
          <w:szCs w:val="28"/>
        </w:rPr>
        <w:t xml:space="preserve"> в них, от которых отказались собственники, </w:t>
      </w:r>
      <w:r>
        <w:rPr>
          <w:rFonts w:ascii="Times New Roman" w:hAnsi="Times New Roman"/>
          <w:sz w:val="28"/>
          <w:szCs w:val="28"/>
        </w:rPr>
        <w:t xml:space="preserve">осуществляется регистрация права </w:t>
      </w:r>
      <w:r w:rsidR="00767FA2" w:rsidRPr="007B71A6">
        <w:rPr>
          <w:rFonts w:ascii="Times New Roman" w:hAnsi="Times New Roman"/>
          <w:sz w:val="28"/>
          <w:szCs w:val="28"/>
        </w:rPr>
        <w:t>собственност</w:t>
      </w:r>
      <w:r>
        <w:rPr>
          <w:rFonts w:ascii="Times New Roman" w:hAnsi="Times New Roman"/>
          <w:sz w:val="28"/>
          <w:szCs w:val="28"/>
        </w:rPr>
        <w:t>и</w:t>
      </w:r>
      <w:r w:rsidR="00767FA2" w:rsidRPr="007B71A6">
        <w:rPr>
          <w:rFonts w:ascii="Times New Roman" w:hAnsi="Times New Roman"/>
          <w:sz w:val="28"/>
          <w:szCs w:val="28"/>
        </w:rPr>
        <w:t xml:space="preserve"> субъекта Российской Федерации или муниципального образования. </w:t>
      </w:r>
    </w:p>
    <w:p w14:paraId="2A0CA0D1" w14:textId="3D8D93EF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B71A6">
        <w:rPr>
          <w:rFonts w:ascii="Times New Roman" w:hAnsi="Times New Roman"/>
          <w:sz w:val="28"/>
          <w:szCs w:val="28"/>
        </w:rPr>
        <w:t>роцедура добровольного отказа от права собственности на земельный участок проста и понятна. В то же время следует учитывать, что реализация отказа от права собственности возможна только при условии соблюдения требований гражданского законодательства относительно порядка реализации такого отказа.</w:t>
      </w:r>
    </w:p>
    <w:p w14:paraId="41823955" w14:textId="3B71DBEC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A6">
        <w:rPr>
          <w:rFonts w:ascii="Times New Roman" w:hAnsi="Times New Roman"/>
          <w:sz w:val="28"/>
          <w:szCs w:val="28"/>
        </w:rPr>
        <w:t xml:space="preserve">Вместе с тем, отказаться от права собственности на земельный участок проблематично в случаях, если на нем  расположены объекты капитального строительства, права на которые зарегистрированы в ЕГРН. </w:t>
      </w:r>
      <w:proofErr w:type="gramStart"/>
      <w:r w:rsidRPr="007B71A6">
        <w:rPr>
          <w:rFonts w:ascii="Times New Roman" w:hAnsi="Times New Roman"/>
          <w:sz w:val="28"/>
          <w:szCs w:val="28"/>
        </w:rPr>
        <w:t>Согласно ст</w:t>
      </w:r>
      <w:r w:rsidR="00F702FA">
        <w:rPr>
          <w:rFonts w:ascii="Times New Roman" w:hAnsi="Times New Roman"/>
          <w:sz w:val="28"/>
          <w:szCs w:val="28"/>
        </w:rPr>
        <w:t>атье</w:t>
      </w:r>
      <w:r w:rsidRPr="007B71A6">
        <w:rPr>
          <w:rFonts w:ascii="Times New Roman" w:hAnsi="Times New Roman"/>
          <w:sz w:val="28"/>
          <w:szCs w:val="28"/>
        </w:rPr>
        <w:t xml:space="preserve"> 35 ЗК РФ не допускается отчуждение земельного участка без находящихся на нем здания, сооружения в случае, если они принадлежат одному лицу.</w:t>
      </w:r>
      <w:proofErr w:type="gramEnd"/>
      <w:r w:rsidRPr="007B71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 есть, </w:t>
      </w:r>
      <w:r w:rsidRPr="007B71A6">
        <w:rPr>
          <w:rFonts w:ascii="Times New Roman" w:hAnsi="Times New Roman"/>
          <w:sz w:val="28"/>
          <w:szCs w:val="28"/>
        </w:rPr>
        <w:t>произвести отказ от прав в отношении земельного участка, сохранив при этом право собственности на дом, не получится.</w:t>
      </w:r>
    </w:p>
    <w:p w14:paraId="3BDE4FB1" w14:textId="27A82961" w:rsidR="00767FA2" w:rsidRPr="007B71A6" w:rsidRDefault="00767FA2" w:rsidP="00767F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7B71A6">
        <w:rPr>
          <w:rFonts w:ascii="Times New Roman" w:hAnsi="Times New Roman"/>
          <w:sz w:val="28"/>
          <w:szCs w:val="28"/>
        </w:rPr>
        <w:t>ешение о прекращении права собственности принимается в каждом конкретном случае государственным регистратором самостоятельно по результатам проведения правовой экспертизы представленных документов.</w:t>
      </w:r>
      <w:r>
        <w:rPr>
          <w:rFonts w:ascii="Times New Roman" w:hAnsi="Times New Roman"/>
          <w:sz w:val="28"/>
          <w:szCs w:val="28"/>
        </w:rPr>
        <w:t xml:space="preserve"> Ж</w:t>
      </w:r>
      <w:r w:rsidRPr="007B71A6">
        <w:rPr>
          <w:rFonts w:ascii="Times New Roman" w:hAnsi="Times New Roman"/>
          <w:sz w:val="28"/>
          <w:szCs w:val="28"/>
        </w:rPr>
        <w:t xml:space="preserve">елание правообладателя освободиться от бремени содержания земельного участка должно быть </w:t>
      </w:r>
      <w:r w:rsidR="00D260E2">
        <w:rPr>
          <w:rFonts w:ascii="Times New Roman" w:hAnsi="Times New Roman"/>
          <w:sz w:val="28"/>
          <w:szCs w:val="28"/>
        </w:rPr>
        <w:t>связано с</w:t>
      </w:r>
      <w:r w:rsidRPr="007B71A6">
        <w:rPr>
          <w:rFonts w:ascii="Times New Roman" w:hAnsi="Times New Roman"/>
          <w:sz w:val="28"/>
          <w:szCs w:val="28"/>
        </w:rPr>
        <w:t xml:space="preserve"> юридическо</w:t>
      </w:r>
      <w:r w:rsidR="00D260E2">
        <w:rPr>
          <w:rFonts w:ascii="Times New Roman" w:hAnsi="Times New Roman"/>
          <w:sz w:val="28"/>
          <w:szCs w:val="28"/>
        </w:rPr>
        <w:t>й процедурой</w:t>
      </w:r>
      <w:r w:rsidRPr="007B71A6">
        <w:rPr>
          <w:rFonts w:ascii="Times New Roman" w:hAnsi="Times New Roman"/>
          <w:sz w:val="28"/>
          <w:szCs w:val="28"/>
        </w:rPr>
        <w:t xml:space="preserve"> прекращени</w:t>
      </w:r>
      <w:r w:rsidR="00D260E2">
        <w:rPr>
          <w:rFonts w:ascii="Times New Roman" w:hAnsi="Times New Roman"/>
          <w:sz w:val="28"/>
          <w:szCs w:val="28"/>
        </w:rPr>
        <w:t>я</w:t>
      </w:r>
      <w:r w:rsidRPr="007B71A6">
        <w:rPr>
          <w:rFonts w:ascii="Times New Roman" w:hAnsi="Times New Roman"/>
          <w:sz w:val="28"/>
          <w:szCs w:val="28"/>
        </w:rPr>
        <w:t xml:space="preserve"> принадлежащего ему права.</w:t>
      </w:r>
    </w:p>
    <w:p w14:paraId="53AFC53D" w14:textId="77777777" w:rsidR="00203F77" w:rsidRDefault="00203F77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4B691C55" w14:textId="77777777" w:rsidR="00F702FA" w:rsidRDefault="00F702FA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3A4249E5" w14:textId="3F0ABD3E" w:rsidR="00B43D01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B43D01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712"/>
    <w:rsid w:val="00033BD4"/>
    <w:rsid w:val="000353EA"/>
    <w:rsid w:val="000454EF"/>
    <w:rsid w:val="00094AD3"/>
    <w:rsid w:val="000A1066"/>
    <w:rsid w:val="000B6E5E"/>
    <w:rsid w:val="000F0589"/>
    <w:rsid w:val="001436A9"/>
    <w:rsid w:val="001446AA"/>
    <w:rsid w:val="00151491"/>
    <w:rsid w:val="00152677"/>
    <w:rsid w:val="00165C17"/>
    <w:rsid w:val="0019523E"/>
    <w:rsid w:val="00195D5C"/>
    <w:rsid w:val="001D4703"/>
    <w:rsid w:val="001F3D6D"/>
    <w:rsid w:val="001F6CF1"/>
    <w:rsid w:val="00203F77"/>
    <w:rsid w:val="002231CB"/>
    <w:rsid w:val="00235EEF"/>
    <w:rsid w:val="00253484"/>
    <w:rsid w:val="002860BC"/>
    <w:rsid w:val="00294C2C"/>
    <w:rsid w:val="002A6516"/>
    <w:rsid w:val="002B456C"/>
    <w:rsid w:val="002D15FB"/>
    <w:rsid w:val="002D2BE7"/>
    <w:rsid w:val="002F2DB1"/>
    <w:rsid w:val="00337D8E"/>
    <w:rsid w:val="00367F62"/>
    <w:rsid w:val="003747A9"/>
    <w:rsid w:val="003A63C1"/>
    <w:rsid w:val="003B154E"/>
    <w:rsid w:val="003D0379"/>
    <w:rsid w:val="003F63BD"/>
    <w:rsid w:val="0041394D"/>
    <w:rsid w:val="00430E6D"/>
    <w:rsid w:val="004326D6"/>
    <w:rsid w:val="00462B04"/>
    <w:rsid w:val="00476E54"/>
    <w:rsid w:val="00495C8F"/>
    <w:rsid w:val="004E3581"/>
    <w:rsid w:val="004E3DB9"/>
    <w:rsid w:val="00514D22"/>
    <w:rsid w:val="00516589"/>
    <w:rsid w:val="00546FFE"/>
    <w:rsid w:val="005A5C60"/>
    <w:rsid w:val="005B6943"/>
    <w:rsid w:val="005C003B"/>
    <w:rsid w:val="005D3C00"/>
    <w:rsid w:val="005D46CD"/>
    <w:rsid w:val="005F3B17"/>
    <w:rsid w:val="006264EB"/>
    <w:rsid w:val="00676C8D"/>
    <w:rsid w:val="00686487"/>
    <w:rsid w:val="006D640C"/>
    <w:rsid w:val="00736097"/>
    <w:rsid w:val="00767FA2"/>
    <w:rsid w:val="007B79E5"/>
    <w:rsid w:val="007C14E8"/>
    <w:rsid w:val="007C7D1D"/>
    <w:rsid w:val="007E4699"/>
    <w:rsid w:val="008123BF"/>
    <w:rsid w:val="00812D4E"/>
    <w:rsid w:val="0082108F"/>
    <w:rsid w:val="00837E8E"/>
    <w:rsid w:val="0084655B"/>
    <w:rsid w:val="008750BA"/>
    <w:rsid w:val="008B315C"/>
    <w:rsid w:val="008E3E41"/>
    <w:rsid w:val="008F40AD"/>
    <w:rsid w:val="009013D1"/>
    <w:rsid w:val="009313F1"/>
    <w:rsid w:val="00942270"/>
    <w:rsid w:val="009544EF"/>
    <w:rsid w:val="00974881"/>
    <w:rsid w:val="00991444"/>
    <w:rsid w:val="00995764"/>
    <w:rsid w:val="00995DBA"/>
    <w:rsid w:val="009C474D"/>
    <w:rsid w:val="009E008A"/>
    <w:rsid w:val="00A23BEF"/>
    <w:rsid w:val="00A247AC"/>
    <w:rsid w:val="00A36C70"/>
    <w:rsid w:val="00A371C1"/>
    <w:rsid w:val="00A5372D"/>
    <w:rsid w:val="00A54301"/>
    <w:rsid w:val="00A7206C"/>
    <w:rsid w:val="00A74A1C"/>
    <w:rsid w:val="00AB248D"/>
    <w:rsid w:val="00AC53F4"/>
    <w:rsid w:val="00AF72AE"/>
    <w:rsid w:val="00B04737"/>
    <w:rsid w:val="00B05996"/>
    <w:rsid w:val="00B11065"/>
    <w:rsid w:val="00B1371F"/>
    <w:rsid w:val="00B14A25"/>
    <w:rsid w:val="00B14BC1"/>
    <w:rsid w:val="00B16F66"/>
    <w:rsid w:val="00B43D01"/>
    <w:rsid w:val="00B4635C"/>
    <w:rsid w:val="00B518A4"/>
    <w:rsid w:val="00B62A43"/>
    <w:rsid w:val="00B66234"/>
    <w:rsid w:val="00B745B3"/>
    <w:rsid w:val="00B83330"/>
    <w:rsid w:val="00BA4C3D"/>
    <w:rsid w:val="00BA6371"/>
    <w:rsid w:val="00BB119A"/>
    <w:rsid w:val="00BD2A3D"/>
    <w:rsid w:val="00C03E02"/>
    <w:rsid w:val="00C24313"/>
    <w:rsid w:val="00C30A10"/>
    <w:rsid w:val="00C87CC8"/>
    <w:rsid w:val="00CB3098"/>
    <w:rsid w:val="00CB6773"/>
    <w:rsid w:val="00CD5742"/>
    <w:rsid w:val="00CF5139"/>
    <w:rsid w:val="00CF7938"/>
    <w:rsid w:val="00D10BA5"/>
    <w:rsid w:val="00D171F7"/>
    <w:rsid w:val="00D25E04"/>
    <w:rsid w:val="00D260E2"/>
    <w:rsid w:val="00D549AD"/>
    <w:rsid w:val="00D74E85"/>
    <w:rsid w:val="00D97FA9"/>
    <w:rsid w:val="00DA4ED9"/>
    <w:rsid w:val="00DA5272"/>
    <w:rsid w:val="00DF02F6"/>
    <w:rsid w:val="00E42A7C"/>
    <w:rsid w:val="00E52806"/>
    <w:rsid w:val="00E539A8"/>
    <w:rsid w:val="00E716D8"/>
    <w:rsid w:val="00E9072E"/>
    <w:rsid w:val="00E91FD1"/>
    <w:rsid w:val="00E93FE4"/>
    <w:rsid w:val="00EC490F"/>
    <w:rsid w:val="00ED215D"/>
    <w:rsid w:val="00EE222A"/>
    <w:rsid w:val="00EF2A62"/>
    <w:rsid w:val="00EF2B1A"/>
    <w:rsid w:val="00F01B7E"/>
    <w:rsid w:val="00F2559C"/>
    <w:rsid w:val="00F66158"/>
    <w:rsid w:val="00F702FA"/>
    <w:rsid w:val="00F93AAB"/>
    <w:rsid w:val="00F96508"/>
    <w:rsid w:val="00F971E9"/>
    <w:rsid w:val="00F975C4"/>
    <w:rsid w:val="00FA7D14"/>
    <w:rsid w:val="00FD5FAC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74A1C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A74A1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0337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Default">
    <w:name w:val="Default"/>
    <w:rsid w:val="0003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74A1C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A74A1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0337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Default">
    <w:name w:val="Default"/>
    <w:rsid w:val="0003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56</cp:revision>
  <cp:lastPrinted>2023-01-25T06:45:00Z</cp:lastPrinted>
  <dcterms:created xsi:type="dcterms:W3CDTF">2022-06-23T07:13:00Z</dcterms:created>
  <dcterms:modified xsi:type="dcterms:W3CDTF">2024-03-25T08:31:00Z</dcterms:modified>
</cp:coreProperties>
</file>