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7C5" w14:textId="563B5E76" w:rsidR="00CB3098" w:rsidRDefault="0019523E" w:rsidP="0019523E">
      <w:pPr>
        <w:pStyle w:val="a5"/>
        <w:tabs>
          <w:tab w:val="left" w:pos="3119"/>
        </w:tabs>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E4CB545" wp14:editId="33E30D2E">
            <wp:simplePos x="0" y="0"/>
            <wp:positionH relativeFrom="column">
              <wp:align>left</wp:align>
            </wp:positionH>
            <wp:positionV relativeFrom="paragraph">
              <wp:align>top</wp:align>
            </wp:positionV>
            <wp:extent cx="1990725" cy="704850"/>
            <wp:effectExtent l="0" t="0" r="9525" b="0"/>
            <wp:wrapSquare wrapText="bothSides"/>
            <wp:docPr id="3" name="Рисунок 3" descr="C:\Users\E.Kudryashova\AppData\Local\Microsoft\Windows\INetCache\Content.Word\Лого основное 2 Владими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Kudryashova\AppData\Local\Microsoft\Windows\INetCache\Content.Word\Лого основное 2 Владимирская област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098">
        <w:t xml:space="preserve">                                                                                                                                        </w:t>
      </w:r>
    </w:p>
    <w:p w14:paraId="6094C962" w14:textId="7AFAF1C1" w:rsidR="00CB3098" w:rsidRDefault="00995764" w:rsidP="00CB3098">
      <w:pPr>
        <w:pStyle w:val="a5"/>
      </w:pPr>
      <w:r>
        <w:br w:type="textWrapping" w:clear="all"/>
      </w:r>
    </w:p>
    <w:p w14:paraId="4D2799B8" w14:textId="77777777" w:rsidR="00B745B3" w:rsidRDefault="00B745B3" w:rsidP="0019523E">
      <w:pPr>
        <w:pStyle w:val="a5"/>
        <w:jc w:val="right"/>
        <w:rPr>
          <w:rFonts w:ascii="Arial" w:eastAsia="Arial Unicode MS" w:hAnsi="Arial" w:cs="Arial"/>
          <w:b/>
          <w:sz w:val="26"/>
          <w:szCs w:val="26"/>
        </w:rPr>
      </w:pPr>
    </w:p>
    <w:p w14:paraId="7226A6AE" w14:textId="287D5F0D" w:rsidR="00430E6D" w:rsidRPr="0019523E" w:rsidRDefault="0019523E" w:rsidP="0019523E">
      <w:pPr>
        <w:pStyle w:val="a5"/>
        <w:jc w:val="right"/>
        <w:rPr>
          <w:rFonts w:ascii="Arial" w:eastAsia="Arial Unicode MS" w:hAnsi="Arial" w:cs="Arial"/>
          <w:b/>
          <w:sz w:val="26"/>
          <w:szCs w:val="26"/>
        </w:rPr>
      </w:pPr>
      <w:r w:rsidRPr="0019523E">
        <w:rPr>
          <w:rFonts w:ascii="Arial" w:eastAsia="Arial Unicode MS" w:hAnsi="Arial" w:cs="Arial"/>
          <w:b/>
          <w:sz w:val="26"/>
          <w:szCs w:val="26"/>
        </w:rPr>
        <w:t>ПРЕСС-РЕЛИЗ</w:t>
      </w:r>
    </w:p>
    <w:p w14:paraId="41D057CB" w14:textId="77777777" w:rsidR="0019523E" w:rsidRPr="00430E6D" w:rsidRDefault="0019523E" w:rsidP="0019523E"/>
    <w:p w14:paraId="20E1CAD3" w14:textId="61EDEC3F" w:rsidR="00F96508" w:rsidRPr="00477625" w:rsidRDefault="00F96508" w:rsidP="00110E7D">
      <w:pPr>
        <w:spacing w:after="0"/>
        <w:ind w:firstLine="709"/>
        <w:jc w:val="center"/>
        <w:rPr>
          <w:rFonts w:ascii="Arial" w:eastAsia="Arial Unicode MS" w:hAnsi="Arial" w:cs="Arial"/>
          <w:b/>
          <w:sz w:val="26"/>
          <w:szCs w:val="26"/>
        </w:rPr>
      </w:pPr>
      <w:r w:rsidRPr="00477625">
        <w:rPr>
          <w:rFonts w:ascii="Arial" w:eastAsia="Arial Unicode MS" w:hAnsi="Arial" w:cs="Arial"/>
          <w:b/>
          <w:sz w:val="26"/>
          <w:szCs w:val="26"/>
        </w:rPr>
        <w:t>Управление Росреестра по Владимирской области информирует</w:t>
      </w:r>
    </w:p>
    <w:p w14:paraId="696D313B" w14:textId="0F879BA5" w:rsidR="00742349" w:rsidRPr="00742349" w:rsidRDefault="00400E35" w:rsidP="00742349">
      <w:pPr>
        <w:pStyle w:val="3"/>
        <w:spacing w:after="0"/>
        <w:ind w:firstLine="709"/>
        <w:contextualSpacing/>
        <w:jc w:val="center"/>
        <w:rPr>
          <w:rFonts w:ascii="Arial" w:hAnsi="Arial" w:cs="Arial"/>
          <w:b/>
          <w:kern w:val="0"/>
          <w:sz w:val="26"/>
          <w:szCs w:val="26"/>
          <w:lang w:bidi="ar-SA"/>
        </w:rPr>
      </w:pPr>
      <w:r w:rsidRPr="00477625">
        <w:rPr>
          <w:rFonts w:ascii="Arial" w:hAnsi="Arial" w:cs="Arial"/>
          <w:b/>
          <w:kern w:val="0"/>
          <w:sz w:val="26"/>
          <w:szCs w:val="26"/>
          <w:lang w:eastAsia="en-US" w:bidi="ar-SA"/>
        </w:rPr>
        <w:t>о</w:t>
      </w:r>
      <w:r w:rsidR="003416F9" w:rsidRPr="00477625">
        <w:rPr>
          <w:rFonts w:ascii="Arial" w:hAnsi="Arial" w:cs="Arial"/>
          <w:b/>
          <w:kern w:val="0"/>
          <w:sz w:val="26"/>
          <w:szCs w:val="26"/>
          <w:lang w:eastAsia="en-US" w:bidi="ar-SA"/>
        </w:rPr>
        <w:t xml:space="preserve">б </w:t>
      </w:r>
      <w:r w:rsidR="00742349">
        <w:rPr>
          <w:rFonts w:ascii="Arial" w:hAnsi="Arial" w:cs="Arial"/>
          <w:b/>
          <w:kern w:val="0"/>
          <w:sz w:val="26"/>
          <w:szCs w:val="26"/>
          <w:lang w:eastAsia="en-US" w:bidi="ar-SA"/>
        </w:rPr>
        <w:t>о</w:t>
      </w:r>
      <w:r w:rsidR="00742349" w:rsidRPr="00742349">
        <w:rPr>
          <w:rFonts w:ascii="Arial" w:hAnsi="Arial" w:cs="Arial"/>
          <w:b/>
          <w:kern w:val="0"/>
          <w:sz w:val="26"/>
          <w:szCs w:val="26"/>
          <w:lang w:bidi="ar-SA"/>
        </w:rPr>
        <w:t>существлени</w:t>
      </w:r>
      <w:r w:rsidR="00742349">
        <w:rPr>
          <w:rFonts w:ascii="Arial" w:hAnsi="Arial" w:cs="Arial"/>
          <w:b/>
          <w:kern w:val="0"/>
          <w:sz w:val="26"/>
          <w:szCs w:val="26"/>
          <w:lang w:bidi="ar-SA"/>
        </w:rPr>
        <w:t>и</w:t>
      </w:r>
      <w:r w:rsidR="00742349" w:rsidRPr="00742349">
        <w:rPr>
          <w:rFonts w:ascii="Arial" w:hAnsi="Arial" w:cs="Arial"/>
          <w:b/>
          <w:kern w:val="0"/>
          <w:sz w:val="26"/>
          <w:szCs w:val="26"/>
          <w:lang w:bidi="ar-SA"/>
        </w:rPr>
        <w:t xml:space="preserve"> государственного земельного контроля (надзора)</w:t>
      </w:r>
    </w:p>
    <w:p w14:paraId="1D0698A6" w14:textId="77777777" w:rsidR="00742349" w:rsidRPr="0042627F" w:rsidRDefault="00742349" w:rsidP="00742349">
      <w:pPr>
        <w:widowControl w:val="0"/>
        <w:suppressAutoHyphens/>
        <w:spacing w:after="0" w:line="240" w:lineRule="auto"/>
        <w:jc w:val="center"/>
        <w:rPr>
          <w:rFonts w:ascii="Times New Roman" w:hAnsi="Times New Roman"/>
          <w:b/>
          <w:bCs/>
          <w:kern w:val="36"/>
          <w:sz w:val="28"/>
          <w:szCs w:val="28"/>
          <w:lang w:bidi="hi-IN"/>
        </w:rPr>
      </w:pPr>
    </w:p>
    <w:p w14:paraId="211AE795" w14:textId="3EC09F85" w:rsidR="00742349" w:rsidRPr="0068298C" w:rsidRDefault="00742349" w:rsidP="00742349">
      <w:pPr>
        <w:widowControl w:val="0"/>
        <w:suppressAutoHyphens/>
        <w:spacing w:after="0" w:line="240" w:lineRule="auto"/>
        <w:ind w:firstLine="708"/>
        <w:jc w:val="both"/>
        <w:rPr>
          <w:rFonts w:ascii="Times New Roman" w:hAnsi="Times New Roman"/>
          <w:bCs/>
          <w:kern w:val="36"/>
          <w:sz w:val="28"/>
          <w:szCs w:val="28"/>
          <w:lang w:bidi="hi-IN"/>
        </w:rPr>
      </w:pPr>
      <w:r w:rsidRPr="0068298C">
        <w:rPr>
          <w:rFonts w:ascii="Times New Roman" w:hAnsi="Times New Roman"/>
          <w:bCs/>
          <w:kern w:val="36"/>
          <w:sz w:val="28"/>
          <w:szCs w:val="28"/>
          <w:lang w:bidi="hi-IN"/>
        </w:rPr>
        <w:t>С 01.07.2021 вступил в силу Федеральный закон от 31.07.2020 № 248-ФЗ «О государственном контроле (надзоре) и муниципальном контроле в</w:t>
      </w:r>
      <w:r>
        <w:rPr>
          <w:rFonts w:ascii="Times New Roman" w:hAnsi="Times New Roman"/>
          <w:bCs/>
          <w:kern w:val="36"/>
          <w:sz w:val="28"/>
          <w:szCs w:val="28"/>
          <w:lang w:bidi="hi-IN"/>
        </w:rPr>
        <w:t xml:space="preserve"> Российской Федерации» (</w:t>
      </w:r>
      <w:r w:rsidRPr="0068298C">
        <w:rPr>
          <w:rFonts w:ascii="Times New Roman" w:hAnsi="Times New Roman"/>
          <w:bCs/>
          <w:kern w:val="36"/>
          <w:sz w:val="28"/>
          <w:szCs w:val="28"/>
          <w:lang w:bidi="hi-IN"/>
        </w:rPr>
        <w:t>Закон № 248-ФЗ).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2032F95A" w14:textId="77777777" w:rsidR="00742349" w:rsidRPr="0068298C" w:rsidRDefault="00742349" w:rsidP="00742349">
      <w:pPr>
        <w:widowControl w:val="0"/>
        <w:suppressAutoHyphens/>
        <w:spacing w:after="0" w:line="240" w:lineRule="auto"/>
        <w:ind w:firstLine="708"/>
        <w:jc w:val="both"/>
        <w:rPr>
          <w:rFonts w:ascii="Times New Roman" w:hAnsi="Times New Roman"/>
          <w:bCs/>
          <w:kern w:val="36"/>
          <w:sz w:val="28"/>
          <w:szCs w:val="28"/>
          <w:lang w:bidi="hi-IN"/>
        </w:rPr>
      </w:pPr>
      <w:r w:rsidRPr="0068298C">
        <w:rPr>
          <w:rFonts w:ascii="Times New Roman" w:hAnsi="Times New Roman"/>
          <w:bCs/>
          <w:kern w:val="36"/>
          <w:sz w:val="28"/>
          <w:szCs w:val="28"/>
          <w:lang w:bidi="hi-IN"/>
        </w:rPr>
        <w:t>Под государственным (муниципальным) контролем в Российской Федерации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посредством:</w:t>
      </w:r>
    </w:p>
    <w:p w14:paraId="5E94AA57" w14:textId="77777777" w:rsidR="00742349" w:rsidRPr="0068298C" w:rsidRDefault="00742349" w:rsidP="00742349">
      <w:pPr>
        <w:widowControl w:val="0"/>
        <w:suppressAutoHyphens/>
        <w:spacing w:after="0" w:line="240" w:lineRule="auto"/>
        <w:ind w:firstLine="708"/>
        <w:jc w:val="both"/>
        <w:rPr>
          <w:rFonts w:ascii="Times New Roman" w:hAnsi="Times New Roman"/>
          <w:bCs/>
          <w:kern w:val="36"/>
          <w:sz w:val="28"/>
          <w:szCs w:val="28"/>
          <w:lang w:bidi="hi-IN"/>
        </w:rPr>
      </w:pPr>
      <w:r w:rsidRPr="0068298C">
        <w:rPr>
          <w:rFonts w:ascii="Times New Roman" w:hAnsi="Times New Roman"/>
          <w:bCs/>
          <w:kern w:val="36"/>
          <w:sz w:val="28"/>
          <w:szCs w:val="28"/>
          <w:lang w:bidi="hi-IN"/>
        </w:rPr>
        <w:t>- профилактики нарушений обязательных требований;</w:t>
      </w:r>
    </w:p>
    <w:p w14:paraId="0857B1BD" w14:textId="77777777" w:rsidR="00742349" w:rsidRPr="0068298C" w:rsidRDefault="00742349" w:rsidP="00742349">
      <w:pPr>
        <w:widowControl w:val="0"/>
        <w:suppressAutoHyphens/>
        <w:spacing w:after="0" w:line="240" w:lineRule="auto"/>
        <w:ind w:firstLine="708"/>
        <w:jc w:val="both"/>
        <w:rPr>
          <w:rFonts w:ascii="Times New Roman" w:hAnsi="Times New Roman"/>
          <w:bCs/>
          <w:kern w:val="36"/>
          <w:sz w:val="28"/>
          <w:szCs w:val="28"/>
          <w:lang w:bidi="hi-IN"/>
        </w:rPr>
      </w:pPr>
      <w:r w:rsidRPr="0068298C">
        <w:rPr>
          <w:rFonts w:ascii="Times New Roman" w:hAnsi="Times New Roman"/>
          <w:bCs/>
          <w:kern w:val="36"/>
          <w:sz w:val="28"/>
          <w:szCs w:val="28"/>
          <w:lang w:bidi="hi-IN"/>
        </w:rPr>
        <w:t>- оценки соблюдения гражданами и организациями данных требований;</w:t>
      </w:r>
    </w:p>
    <w:p w14:paraId="274A42E1" w14:textId="77777777" w:rsidR="00742349" w:rsidRPr="0068298C" w:rsidRDefault="00742349" w:rsidP="00742349">
      <w:pPr>
        <w:widowControl w:val="0"/>
        <w:suppressAutoHyphens/>
        <w:spacing w:after="0" w:line="240" w:lineRule="auto"/>
        <w:ind w:firstLine="708"/>
        <w:jc w:val="both"/>
        <w:rPr>
          <w:rFonts w:ascii="Times New Roman" w:hAnsi="Times New Roman"/>
          <w:bCs/>
          <w:kern w:val="36"/>
          <w:sz w:val="28"/>
          <w:szCs w:val="28"/>
          <w:lang w:bidi="hi-IN"/>
        </w:rPr>
      </w:pPr>
      <w:r w:rsidRPr="0068298C">
        <w:rPr>
          <w:rFonts w:ascii="Times New Roman" w:hAnsi="Times New Roman"/>
          <w:bCs/>
          <w:kern w:val="36"/>
          <w:sz w:val="28"/>
          <w:szCs w:val="28"/>
          <w:lang w:bidi="hi-IN"/>
        </w:rPr>
        <w:t>- выявления нарушений этих требований;</w:t>
      </w:r>
    </w:p>
    <w:p w14:paraId="66F47373" w14:textId="77777777" w:rsidR="00742349" w:rsidRPr="0068298C" w:rsidRDefault="00742349" w:rsidP="00742349">
      <w:pPr>
        <w:widowControl w:val="0"/>
        <w:suppressAutoHyphens/>
        <w:spacing w:after="0" w:line="240" w:lineRule="auto"/>
        <w:ind w:firstLine="708"/>
        <w:jc w:val="both"/>
        <w:rPr>
          <w:rFonts w:ascii="Times New Roman" w:hAnsi="Times New Roman"/>
          <w:bCs/>
          <w:kern w:val="36"/>
          <w:sz w:val="28"/>
          <w:szCs w:val="28"/>
          <w:lang w:bidi="hi-IN"/>
        </w:rPr>
      </w:pPr>
      <w:r w:rsidRPr="0068298C">
        <w:rPr>
          <w:rFonts w:ascii="Times New Roman" w:hAnsi="Times New Roman"/>
          <w:bCs/>
          <w:kern w:val="36"/>
          <w:sz w:val="28"/>
          <w:szCs w:val="28"/>
          <w:lang w:bidi="hi-IN"/>
        </w:rPr>
        <w:t>- принятия предусмотренных законодательством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AFDE814" w14:textId="77777777" w:rsidR="00742349" w:rsidRDefault="00742349" w:rsidP="00742349">
      <w:pPr>
        <w:widowControl w:val="0"/>
        <w:suppressAutoHyphens/>
        <w:spacing w:after="0" w:line="240" w:lineRule="auto"/>
        <w:ind w:firstLine="708"/>
        <w:jc w:val="both"/>
        <w:rPr>
          <w:rFonts w:ascii="Times New Roman" w:hAnsi="Times New Roman"/>
          <w:bCs/>
          <w:kern w:val="36"/>
          <w:sz w:val="28"/>
          <w:szCs w:val="28"/>
          <w:lang w:bidi="hi-IN"/>
        </w:rPr>
      </w:pPr>
      <w:r>
        <w:rPr>
          <w:rFonts w:ascii="Times New Roman" w:hAnsi="Times New Roman"/>
          <w:bCs/>
          <w:kern w:val="36"/>
          <w:sz w:val="28"/>
          <w:szCs w:val="28"/>
          <w:lang w:bidi="hi-IN"/>
        </w:rPr>
        <w:t>Положения Закона № 248-ФЗ применяются, в том числе, к государственному земельному надзору. Положение о федеральном государственном земельном контроле (надзоре) утверждено Постановлением Правительства Российской Федерации от 30.06.2021 № 1081.</w:t>
      </w:r>
    </w:p>
    <w:p w14:paraId="09BD3749" w14:textId="77777777" w:rsidR="00742349" w:rsidRPr="00C7021B" w:rsidRDefault="00742349" w:rsidP="00742349">
      <w:pPr>
        <w:spacing w:after="0" w:line="240" w:lineRule="auto"/>
        <w:ind w:firstLine="709"/>
        <w:jc w:val="both"/>
        <w:rPr>
          <w:rFonts w:ascii="Times New Roman" w:hAnsi="Times New Roman"/>
          <w:sz w:val="28"/>
          <w:szCs w:val="28"/>
        </w:rPr>
      </w:pPr>
      <w:r w:rsidRPr="00C7021B">
        <w:rPr>
          <w:rFonts w:ascii="Times New Roman" w:hAnsi="Times New Roman"/>
          <w:sz w:val="28"/>
          <w:szCs w:val="28"/>
        </w:rPr>
        <w:t>Виды контрольных (надзорных) мероприятий определены статьей 56 Закона № 248-ФЗ, в соответствии с которой к их числу относятся контрольные (надзорные) мероприятия без взаимодействия с контролируемым лицом. По такому принципу проводятся мероприятия по наблюдению за соблюдением обязательных требований и выездное обследование.</w:t>
      </w:r>
    </w:p>
    <w:p w14:paraId="3AFEB433" w14:textId="56369700" w:rsidR="00742349" w:rsidRPr="00C7021B" w:rsidRDefault="00742349" w:rsidP="00742349">
      <w:pPr>
        <w:spacing w:after="0" w:line="240" w:lineRule="auto"/>
        <w:ind w:firstLine="709"/>
        <w:jc w:val="both"/>
        <w:rPr>
          <w:rFonts w:ascii="Times New Roman" w:hAnsi="Times New Roman"/>
          <w:sz w:val="28"/>
          <w:szCs w:val="28"/>
        </w:rPr>
      </w:pPr>
      <w:proofErr w:type="gramStart"/>
      <w:r w:rsidRPr="00C7021B">
        <w:rPr>
          <w:rFonts w:ascii="Times New Roman" w:hAnsi="Times New Roman"/>
          <w:sz w:val="28"/>
          <w:szCs w:val="28"/>
        </w:rPr>
        <w:t>В рамках мероприятия по наблюдению за соблюдением обязател</w:t>
      </w:r>
      <w:r>
        <w:rPr>
          <w:rFonts w:ascii="Times New Roman" w:hAnsi="Times New Roman"/>
          <w:sz w:val="28"/>
          <w:szCs w:val="28"/>
        </w:rPr>
        <w:t>ьных требований проводится сбор и</w:t>
      </w:r>
      <w:r w:rsidRPr="00C7021B">
        <w:rPr>
          <w:rFonts w:ascii="Times New Roman" w:hAnsi="Times New Roman"/>
          <w:sz w:val="28"/>
          <w:szCs w:val="28"/>
        </w:rPr>
        <w:t xml:space="preserve">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C7021B">
        <w:rPr>
          <w:rFonts w:ascii="Times New Roman" w:hAnsi="Times New Roman"/>
          <w:sz w:val="28"/>
          <w:szCs w:val="28"/>
        </w:rPr>
        <w:lastRenderedPageBreak/>
        <w:t>сети «Интернет», иных общедоступных данных, а также</w:t>
      </w:r>
      <w:proofErr w:type="gramEnd"/>
      <w:r w:rsidRPr="00C7021B">
        <w:rPr>
          <w:rFonts w:ascii="Times New Roman" w:hAnsi="Times New Roman"/>
          <w:sz w:val="28"/>
          <w:szCs w:val="28"/>
        </w:rPr>
        <w:t xml:space="preserve"> данных, полученных с использованием работающих в автоматическом режиме технических средств фиксации правонарушений, имеющих функции фото- и видеозаписи.</w:t>
      </w:r>
    </w:p>
    <w:p w14:paraId="5853E9B5" w14:textId="77777777" w:rsidR="00742349" w:rsidRPr="00C7021B" w:rsidRDefault="00742349" w:rsidP="00742349">
      <w:pPr>
        <w:spacing w:after="0" w:line="240" w:lineRule="auto"/>
        <w:ind w:firstLine="709"/>
        <w:jc w:val="both"/>
        <w:rPr>
          <w:rFonts w:ascii="Times New Roman" w:hAnsi="Times New Roman"/>
          <w:sz w:val="28"/>
          <w:szCs w:val="28"/>
        </w:rPr>
      </w:pPr>
      <w:r w:rsidRPr="00C7021B">
        <w:rPr>
          <w:rFonts w:ascii="Times New Roman" w:hAnsi="Times New Roman"/>
          <w:sz w:val="28"/>
          <w:szCs w:val="28"/>
        </w:rPr>
        <w:t>Выездным обследованием является контрольное (надзорное) мероприятие, проводимое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2639B526" w14:textId="77777777" w:rsidR="00742349" w:rsidRPr="00C7021B" w:rsidRDefault="00742349" w:rsidP="00742349">
      <w:pPr>
        <w:spacing w:after="0" w:line="240" w:lineRule="auto"/>
        <w:ind w:firstLine="709"/>
        <w:jc w:val="both"/>
        <w:rPr>
          <w:rFonts w:ascii="Times New Roman" w:hAnsi="Times New Roman"/>
          <w:sz w:val="28"/>
          <w:szCs w:val="28"/>
        </w:rPr>
      </w:pPr>
      <w:r w:rsidRPr="00C7021B">
        <w:rPr>
          <w:rFonts w:ascii="Times New Roman" w:hAnsi="Times New Roman"/>
          <w:sz w:val="28"/>
          <w:szCs w:val="28"/>
        </w:rPr>
        <w:t>Контрольные (надзорные) мероприятия без взаимодействия проводятся на основании заданий уполномоченных должностных лиц контрольного (надзорного) органа и не требуют информирования контролируемого лица, а также согласования с органами прокуратуры.</w:t>
      </w:r>
    </w:p>
    <w:p w14:paraId="0EE737F8" w14:textId="31C785D5" w:rsidR="00742349" w:rsidRPr="00C7021B" w:rsidRDefault="00742349" w:rsidP="00742349">
      <w:pPr>
        <w:spacing w:after="0" w:line="240" w:lineRule="auto"/>
        <w:ind w:firstLine="709"/>
        <w:jc w:val="both"/>
        <w:rPr>
          <w:rFonts w:ascii="Times New Roman" w:hAnsi="Times New Roman"/>
          <w:sz w:val="28"/>
          <w:szCs w:val="28"/>
        </w:rPr>
      </w:pPr>
      <w:r w:rsidRPr="00C7021B">
        <w:rPr>
          <w:rFonts w:ascii="Times New Roman" w:hAnsi="Times New Roman"/>
          <w:sz w:val="28"/>
          <w:szCs w:val="28"/>
        </w:rPr>
        <w:t>Правительством Российской Федерации издано постановление от 10.03.2022 № 336 «Об особенностях организации и осуществления государственного контроля (надзора), муниципального</w:t>
      </w:r>
      <w:r w:rsidR="005C4F1D">
        <w:rPr>
          <w:rFonts w:ascii="Times New Roman" w:hAnsi="Times New Roman"/>
          <w:sz w:val="28"/>
          <w:szCs w:val="28"/>
        </w:rPr>
        <w:t xml:space="preserve"> контроля»</w:t>
      </w:r>
      <w:r w:rsidRPr="00C7021B">
        <w:rPr>
          <w:rFonts w:ascii="Times New Roman" w:hAnsi="Times New Roman"/>
          <w:sz w:val="28"/>
          <w:szCs w:val="28"/>
        </w:rPr>
        <w:t>, в соответствии с пунктом 7 которого</w:t>
      </w:r>
      <w:r>
        <w:rPr>
          <w:rFonts w:ascii="Times New Roman" w:hAnsi="Times New Roman"/>
          <w:sz w:val="28"/>
          <w:szCs w:val="28"/>
        </w:rPr>
        <w:t>,</w:t>
      </w:r>
      <w:r w:rsidRPr="00C7021B">
        <w:rPr>
          <w:rFonts w:ascii="Times New Roman" w:hAnsi="Times New Roman"/>
          <w:sz w:val="28"/>
          <w:szCs w:val="28"/>
        </w:rPr>
        <w:t xml:space="preserve"> выдача предписаний по итогам проведения контрольных (надзорных) мероприятий без взаимодействия с контролируемым лицом не допускается.</w:t>
      </w:r>
    </w:p>
    <w:p w14:paraId="575ACB4E" w14:textId="77777777" w:rsidR="00742349" w:rsidRDefault="00742349" w:rsidP="00742349">
      <w:pPr>
        <w:spacing w:after="0" w:line="240" w:lineRule="auto"/>
        <w:ind w:firstLine="709"/>
        <w:jc w:val="both"/>
        <w:rPr>
          <w:rFonts w:ascii="Times New Roman" w:hAnsi="Times New Roman"/>
          <w:sz w:val="28"/>
          <w:szCs w:val="28"/>
        </w:rPr>
      </w:pPr>
      <w:r w:rsidRPr="00C7021B">
        <w:rPr>
          <w:rFonts w:ascii="Times New Roman" w:hAnsi="Times New Roman"/>
          <w:sz w:val="28"/>
          <w:szCs w:val="28"/>
        </w:rPr>
        <w:t>По итогам проведения контрольных (надзорных) мероприятий без взаимодействия невозможно возбуждение дела об административном правонарушении</w:t>
      </w:r>
      <w:r>
        <w:rPr>
          <w:rFonts w:ascii="Times New Roman" w:hAnsi="Times New Roman"/>
          <w:sz w:val="28"/>
          <w:szCs w:val="28"/>
        </w:rPr>
        <w:t>.</w:t>
      </w:r>
    </w:p>
    <w:p w14:paraId="5136619A" w14:textId="77777777" w:rsidR="00742349" w:rsidRPr="00C7021B" w:rsidRDefault="00742349" w:rsidP="00742349">
      <w:pPr>
        <w:spacing w:after="0" w:line="240" w:lineRule="auto"/>
        <w:ind w:firstLine="709"/>
        <w:jc w:val="both"/>
        <w:rPr>
          <w:rFonts w:ascii="Times New Roman" w:hAnsi="Times New Roman"/>
          <w:sz w:val="28"/>
          <w:szCs w:val="28"/>
        </w:rPr>
      </w:pPr>
      <w:r w:rsidRPr="00C7021B">
        <w:rPr>
          <w:rFonts w:ascii="Times New Roman" w:hAnsi="Times New Roman"/>
          <w:sz w:val="28"/>
          <w:szCs w:val="28"/>
        </w:rPr>
        <w:t>В условиях нового правового регулирования по результатам контрольных (надзорных) мероприятий без взаимодействия может быть принято одно из следующих решений:</w:t>
      </w:r>
    </w:p>
    <w:p w14:paraId="2E4B2ADC" w14:textId="77777777" w:rsidR="00742349" w:rsidRPr="00C7021B" w:rsidRDefault="00742349" w:rsidP="00742349">
      <w:pPr>
        <w:spacing w:after="0" w:line="240" w:lineRule="auto"/>
        <w:ind w:firstLine="709"/>
        <w:jc w:val="both"/>
        <w:rPr>
          <w:rFonts w:ascii="Times New Roman" w:hAnsi="Times New Roman"/>
          <w:sz w:val="28"/>
          <w:szCs w:val="28"/>
        </w:rPr>
      </w:pPr>
      <w:r w:rsidRPr="00C7021B">
        <w:rPr>
          <w:rFonts w:ascii="Times New Roman" w:hAnsi="Times New Roman"/>
          <w:sz w:val="28"/>
          <w:szCs w:val="28"/>
        </w:rPr>
        <w:t>- о проведении внепланового контрольного (надзорного) мероприятия, предусматривающего взаимодействие с контролируемым лицом;</w:t>
      </w:r>
    </w:p>
    <w:p w14:paraId="14B81291" w14:textId="77777777" w:rsidR="00742349" w:rsidRPr="00C7021B" w:rsidRDefault="00742349" w:rsidP="00742349">
      <w:pPr>
        <w:spacing w:after="0" w:line="240" w:lineRule="auto"/>
        <w:ind w:firstLine="709"/>
        <w:jc w:val="both"/>
        <w:rPr>
          <w:rFonts w:ascii="Times New Roman" w:hAnsi="Times New Roman"/>
          <w:sz w:val="28"/>
          <w:szCs w:val="28"/>
        </w:rPr>
      </w:pPr>
      <w:r w:rsidRPr="00C7021B">
        <w:rPr>
          <w:rFonts w:ascii="Times New Roman" w:hAnsi="Times New Roman"/>
          <w:sz w:val="28"/>
          <w:szCs w:val="28"/>
        </w:rPr>
        <w:t>- об объявлении предостережения о недопустимости нарушения обязательных требований законодательства Российской Федерации;</w:t>
      </w:r>
    </w:p>
    <w:p w14:paraId="74ACF394" w14:textId="77777777" w:rsidR="00742349" w:rsidRPr="00C7021B" w:rsidRDefault="00742349" w:rsidP="00742349">
      <w:pPr>
        <w:spacing w:after="0" w:line="240" w:lineRule="auto"/>
        <w:ind w:firstLine="709"/>
        <w:jc w:val="both"/>
        <w:rPr>
          <w:rFonts w:ascii="Times New Roman" w:hAnsi="Times New Roman"/>
          <w:sz w:val="28"/>
          <w:szCs w:val="28"/>
        </w:rPr>
      </w:pPr>
      <w:r w:rsidRPr="00C7021B">
        <w:rPr>
          <w:rFonts w:ascii="Times New Roman" w:hAnsi="Times New Roman"/>
          <w:sz w:val="28"/>
          <w:szCs w:val="28"/>
        </w:rPr>
        <w:t>-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A0969BB" w14:textId="0569D856" w:rsidR="00742349" w:rsidRPr="0068298C" w:rsidRDefault="00742349" w:rsidP="00742349">
      <w:pPr>
        <w:widowControl w:val="0"/>
        <w:suppressAutoHyphens/>
        <w:spacing w:after="0" w:line="240" w:lineRule="auto"/>
        <w:ind w:firstLine="708"/>
        <w:jc w:val="both"/>
        <w:rPr>
          <w:rFonts w:ascii="Times New Roman" w:hAnsi="Times New Roman"/>
          <w:bCs/>
          <w:kern w:val="36"/>
          <w:sz w:val="28"/>
          <w:szCs w:val="28"/>
          <w:lang w:bidi="hi-IN"/>
        </w:rPr>
      </w:pPr>
      <w:r>
        <w:rPr>
          <w:rFonts w:ascii="Times New Roman" w:hAnsi="Times New Roman"/>
          <w:bCs/>
          <w:kern w:val="36"/>
          <w:sz w:val="28"/>
          <w:szCs w:val="28"/>
          <w:lang w:bidi="hi-IN"/>
        </w:rPr>
        <w:t>«</w:t>
      </w:r>
      <w:r w:rsidRPr="0068298C">
        <w:rPr>
          <w:rFonts w:ascii="Times New Roman" w:hAnsi="Times New Roman"/>
          <w:bCs/>
          <w:kern w:val="36"/>
          <w:sz w:val="28"/>
          <w:szCs w:val="28"/>
          <w:lang w:bidi="hi-IN"/>
        </w:rPr>
        <w:t>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r>
        <w:rPr>
          <w:rFonts w:ascii="Times New Roman" w:hAnsi="Times New Roman"/>
          <w:bCs/>
          <w:kern w:val="36"/>
          <w:sz w:val="28"/>
          <w:szCs w:val="28"/>
          <w:lang w:bidi="hi-IN"/>
        </w:rPr>
        <w:t xml:space="preserve"> законодательства», - подчеркивает руководител</w:t>
      </w:r>
      <w:r w:rsidR="0041590D">
        <w:rPr>
          <w:rFonts w:ascii="Times New Roman" w:hAnsi="Times New Roman"/>
          <w:bCs/>
          <w:kern w:val="36"/>
          <w:sz w:val="28"/>
          <w:szCs w:val="28"/>
          <w:lang w:bidi="hi-IN"/>
        </w:rPr>
        <w:t>ь</w:t>
      </w:r>
      <w:r>
        <w:rPr>
          <w:rFonts w:ascii="Times New Roman" w:hAnsi="Times New Roman"/>
          <w:bCs/>
          <w:kern w:val="36"/>
          <w:sz w:val="28"/>
          <w:szCs w:val="28"/>
          <w:lang w:bidi="hi-IN"/>
        </w:rPr>
        <w:t xml:space="preserve"> Управления </w:t>
      </w:r>
      <w:r w:rsidR="0041590D">
        <w:rPr>
          <w:rFonts w:ascii="Times New Roman" w:hAnsi="Times New Roman"/>
          <w:bCs/>
          <w:kern w:val="36"/>
          <w:sz w:val="28"/>
          <w:szCs w:val="28"/>
          <w:lang w:bidi="hi-IN"/>
        </w:rPr>
        <w:t>Алексей Сарыгин</w:t>
      </w:r>
      <w:bookmarkStart w:id="0" w:name="_GoBack"/>
      <w:bookmarkEnd w:id="0"/>
      <w:r w:rsidRPr="0068298C">
        <w:rPr>
          <w:rFonts w:ascii="Times New Roman" w:hAnsi="Times New Roman"/>
          <w:bCs/>
          <w:kern w:val="36"/>
          <w:sz w:val="28"/>
          <w:szCs w:val="28"/>
          <w:lang w:bidi="hi-IN"/>
        </w:rPr>
        <w:t>.</w:t>
      </w:r>
    </w:p>
    <w:p w14:paraId="4755948E" w14:textId="5551B766" w:rsidR="009962E1" w:rsidRPr="009962E1" w:rsidRDefault="009962E1" w:rsidP="00742349">
      <w:pPr>
        <w:spacing w:after="0" w:line="240" w:lineRule="auto"/>
        <w:ind w:firstLine="709"/>
        <w:jc w:val="both"/>
        <w:rPr>
          <w:rFonts w:ascii="Times New Roman" w:eastAsia="Arial Unicode MS" w:hAnsi="Times New Roman" w:cs="Mangal"/>
          <w:kern w:val="1"/>
          <w:sz w:val="28"/>
          <w:szCs w:val="28"/>
          <w:lang w:eastAsia="hi-IN" w:bidi="hi-IN"/>
        </w:rPr>
      </w:pPr>
    </w:p>
    <w:p w14:paraId="53591E0E" w14:textId="77777777" w:rsidR="000353EA" w:rsidRDefault="000353EA" w:rsidP="00110E7D">
      <w:pPr>
        <w:pStyle w:val="3"/>
        <w:spacing w:after="0"/>
        <w:ind w:left="0" w:firstLine="709"/>
        <w:contextualSpacing/>
        <w:jc w:val="both"/>
        <w:rPr>
          <w:i/>
          <w:color w:val="201600"/>
          <w:sz w:val="24"/>
          <w:szCs w:val="24"/>
        </w:rPr>
      </w:pPr>
    </w:p>
    <w:p w14:paraId="372C3D9F" w14:textId="77777777" w:rsidR="00383281" w:rsidRDefault="00383281" w:rsidP="00383281">
      <w:pPr>
        <w:pStyle w:val="3"/>
        <w:spacing w:after="0"/>
        <w:ind w:left="0" w:firstLine="709"/>
        <w:contextualSpacing/>
        <w:jc w:val="right"/>
        <w:rPr>
          <w:i/>
          <w:color w:val="201600"/>
          <w:sz w:val="24"/>
          <w:szCs w:val="24"/>
        </w:rPr>
      </w:pPr>
      <w:r>
        <w:rPr>
          <w:i/>
          <w:color w:val="201600"/>
          <w:sz w:val="24"/>
          <w:szCs w:val="24"/>
        </w:rPr>
        <w:t xml:space="preserve">Материал подготовлен </w:t>
      </w:r>
    </w:p>
    <w:p w14:paraId="3744C9F0" w14:textId="77777777" w:rsidR="00383281" w:rsidRDefault="00383281" w:rsidP="00383281">
      <w:pPr>
        <w:pStyle w:val="3"/>
        <w:spacing w:after="0"/>
        <w:ind w:left="0" w:firstLine="709"/>
        <w:contextualSpacing/>
        <w:jc w:val="right"/>
        <w:rPr>
          <w:i/>
          <w:color w:val="201600"/>
          <w:sz w:val="24"/>
          <w:szCs w:val="24"/>
        </w:rPr>
      </w:pPr>
      <w:r>
        <w:rPr>
          <w:i/>
          <w:color w:val="201600"/>
          <w:sz w:val="24"/>
          <w:szCs w:val="24"/>
        </w:rPr>
        <w:t>Управлением Росреестра по Владимирской области</w:t>
      </w:r>
    </w:p>
    <w:p w14:paraId="6503D979" w14:textId="77777777" w:rsidR="00383281" w:rsidRDefault="00383281" w:rsidP="00383281">
      <w:pPr>
        <w:pStyle w:val="3"/>
        <w:spacing w:after="0"/>
        <w:ind w:left="0" w:firstLine="709"/>
        <w:contextualSpacing/>
        <w:jc w:val="right"/>
        <w:rPr>
          <w:i/>
          <w:color w:val="201600"/>
          <w:sz w:val="24"/>
          <w:szCs w:val="24"/>
        </w:rPr>
      </w:pPr>
    </w:p>
    <w:p w14:paraId="7E7F14D0" w14:textId="77777777" w:rsidR="00430E6D" w:rsidRDefault="00430E6D" w:rsidP="00430E6D">
      <w:pPr>
        <w:ind w:firstLine="709"/>
        <w:jc w:val="both"/>
        <w:rPr>
          <w:rFonts w:ascii="Segoe UI" w:hAnsi="Segoe UI" w:cs="Segoe UI"/>
          <w:b/>
          <w:noProof/>
          <w:color w:val="0070C0"/>
          <w:lang w:eastAsia="sk-SK"/>
        </w:rPr>
      </w:pPr>
      <w:r>
        <w:rPr>
          <w:rFonts w:ascii="Segoe UI" w:hAnsi="Segoe UI" w:cs="Segoe UI"/>
          <w:b/>
          <w:noProof/>
          <w:color w:val="0070C0"/>
          <w:lang w:eastAsia="ru-RU"/>
        </w:rPr>
        <mc:AlternateContent>
          <mc:Choice Requires="wps">
            <w:drawing>
              <wp:anchor distT="4294967291" distB="4294967291" distL="114300" distR="114300" simplePos="0" relativeHeight="251659264" behindDoc="0" locked="0" layoutInCell="1" allowOverlap="1" wp14:anchorId="0ACE44A2" wp14:editId="262BA171">
                <wp:simplePos x="0" y="0"/>
                <wp:positionH relativeFrom="column">
                  <wp:posOffset>-75565</wp:posOffset>
                </wp:positionH>
                <wp:positionV relativeFrom="paragraph">
                  <wp:posOffset>48894</wp:posOffset>
                </wp:positionV>
                <wp:extent cx="6000750" cy="0"/>
                <wp:effectExtent l="0" t="0" r="19050" b="190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mc:Fallback>
        </mc:AlternateContent>
      </w:r>
    </w:p>
    <w:p w14:paraId="6C4E7B74" w14:textId="77777777" w:rsidR="00430E6D" w:rsidRDefault="00430E6D" w:rsidP="00430E6D">
      <w:pPr>
        <w:jc w:val="both"/>
        <w:rPr>
          <w:rFonts w:ascii="Segoe UI" w:hAnsi="Segoe UI" w:cs="Segoe UI"/>
          <w:b/>
          <w:noProof/>
          <w:lang w:eastAsia="sk-SK"/>
        </w:rPr>
      </w:pPr>
      <w:r>
        <w:rPr>
          <w:rFonts w:ascii="Segoe UI" w:hAnsi="Segoe UI" w:cs="Segoe UI"/>
          <w:b/>
          <w:noProof/>
          <w:lang w:eastAsia="sk-SK"/>
        </w:rPr>
        <w:t>Контакты для СМИ</w:t>
      </w:r>
    </w:p>
    <w:p w14:paraId="19E2EFC7" w14:textId="77777777" w:rsidR="00430E6D" w:rsidRPr="009027D3"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Управление Росреестра по Владимирской области</w:t>
      </w:r>
    </w:p>
    <w:p w14:paraId="321568A8" w14:textId="77777777" w:rsidR="00430E6D" w:rsidRPr="009027D3"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Pr="009027D3">
        <w:rPr>
          <w:rFonts w:ascii="Segoe UI" w:eastAsia="Calibri" w:hAnsi="Segoe UI" w:cs="Segoe UI"/>
          <w:sz w:val="18"/>
          <w:szCs w:val="18"/>
          <w:lang w:eastAsia="en-US"/>
        </w:rPr>
        <w:t>, д. 33-а</w:t>
      </w:r>
    </w:p>
    <w:p w14:paraId="7A5CB3D1" w14:textId="77777777" w:rsidR="00430E6D" w:rsidRPr="009027D3" w:rsidRDefault="00430E6D" w:rsidP="00430E6D">
      <w:pPr>
        <w:pStyle w:val="ad"/>
        <w:spacing w:after="0"/>
        <w:rPr>
          <w:rFonts w:ascii="Segoe UI" w:eastAsia="Calibri" w:hAnsi="Segoe UI" w:cs="Segoe UI"/>
          <w:sz w:val="18"/>
          <w:szCs w:val="18"/>
          <w:lang w:eastAsia="en-US"/>
        </w:rPr>
      </w:pPr>
      <w:r>
        <w:rPr>
          <w:rFonts w:ascii="Segoe UI" w:eastAsia="Calibri" w:hAnsi="Segoe UI" w:cs="Segoe UI"/>
          <w:sz w:val="18"/>
          <w:szCs w:val="18"/>
          <w:lang w:eastAsia="en-US"/>
        </w:rPr>
        <w:t xml:space="preserve">Отдел </w:t>
      </w:r>
      <w:r w:rsidRPr="009027D3">
        <w:rPr>
          <w:rFonts w:ascii="Segoe UI" w:eastAsia="Calibri" w:hAnsi="Segoe UI" w:cs="Segoe UI"/>
          <w:sz w:val="18"/>
          <w:szCs w:val="18"/>
          <w:lang w:eastAsia="en-US"/>
        </w:rPr>
        <w:t>организации, мониторинга и контроля</w:t>
      </w:r>
    </w:p>
    <w:p w14:paraId="516B615F" w14:textId="77777777" w:rsidR="00430E6D"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9</w:t>
      </w:r>
    </w:p>
    <w:p w14:paraId="2CA19B5F" w14:textId="79626BF0" w:rsidR="00FF134F" w:rsidRDefault="00430E6D" w:rsidP="00F96508">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6</w:t>
      </w:r>
    </w:p>
    <w:p w14:paraId="4ED24548" w14:textId="2D1BD55F" w:rsidR="00FF134F" w:rsidRPr="00FF134F" w:rsidRDefault="00FF134F" w:rsidP="00FF134F">
      <w:pPr>
        <w:pStyle w:val="ad"/>
        <w:spacing w:after="0" w:line="276" w:lineRule="auto"/>
        <w:rPr>
          <w:sz w:val="28"/>
          <w:szCs w:val="28"/>
        </w:rPr>
      </w:pPr>
    </w:p>
    <w:sectPr w:rsidR="00FF134F" w:rsidRPr="00FF134F" w:rsidSect="00462B0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33BD4"/>
    <w:rsid w:val="000353EA"/>
    <w:rsid w:val="00042796"/>
    <w:rsid w:val="00046496"/>
    <w:rsid w:val="00082223"/>
    <w:rsid w:val="00094AD3"/>
    <w:rsid w:val="00110E7D"/>
    <w:rsid w:val="00114506"/>
    <w:rsid w:val="00152677"/>
    <w:rsid w:val="00173066"/>
    <w:rsid w:val="0019523E"/>
    <w:rsid w:val="001F6CF1"/>
    <w:rsid w:val="001F762E"/>
    <w:rsid w:val="00203C74"/>
    <w:rsid w:val="0020482E"/>
    <w:rsid w:val="00235EEF"/>
    <w:rsid w:val="002860BC"/>
    <w:rsid w:val="00294C2C"/>
    <w:rsid w:val="002A6516"/>
    <w:rsid w:val="002B456C"/>
    <w:rsid w:val="002C68C7"/>
    <w:rsid w:val="002D15FB"/>
    <w:rsid w:val="003416F9"/>
    <w:rsid w:val="00343C7B"/>
    <w:rsid w:val="00383281"/>
    <w:rsid w:val="00394C8A"/>
    <w:rsid w:val="0039623F"/>
    <w:rsid w:val="003A63C1"/>
    <w:rsid w:val="003F30A1"/>
    <w:rsid w:val="00400E35"/>
    <w:rsid w:val="00401C4D"/>
    <w:rsid w:val="0041590D"/>
    <w:rsid w:val="00430E6D"/>
    <w:rsid w:val="004326D6"/>
    <w:rsid w:val="00462B04"/>
    <w:rsid w:val="00476E54"/>
    <w:rsid w:val="00477625"/>
    <w:rsid w:val="00495C8F"/>
    <w:rsid w:val="004D0F53"/>
    <w:rsid w:val="004D2B07"/>
    <w:rsid w:val="004E3DB9"/>
    <w:rsid w:val="00516589"/>
    <w:rsid w:val="005874B5"/>
    <w:rsid w:val="005A5C60"/>
    <w:rsid w:val="005C003B"/>
    <w:rsid w:val="005C4F1D"/>
    <w:rsid w:val="005D3C00"/>
    <w:rsid w:val="005D46CD"/>
    <w:rsid w:val="005E2265"/>
    <w:rsid w:val="00645CA1"/>
    <w:rsid w:val="00676C8D"/>
    <w:rsid w:val="006838B5"/>
    <w:rsid w:val="007157D0"/>
    <w:rsid w:val="00736097"/>
    <w:rsid w:val="00742349"/>
    <w:rsid w:val="00750142"/>
    <w:rsid w:val="007543E7"/>
    <w:rsid w:val="007606AC"/>
    <w:rsid w:val="007B79E5"/>
    <w:rsid w:val="007C14E8"/>
    <w:rsid w:val="007E2D1C"/>
    <w:rsid w:val="007E4699"/>
    <w:rsid w:val="00812D4E"/>
    <w:rsid w:val="00831296"/>
    <w:rsid w:val="0084655B"/>
    <w:rsid w:val="008B315C"/>
    <w:rsid w:val="008F40AD"/>
    <w:rsid w:val="00920F29"/>
    <w:rsid w:val="009313F1"/>
    <w:rsid w:val="009544EF"/>
    <w:rsid w:val="00971F18"/>
    <w:rsid w:val="00995764"/>
    <w:rsid w:val="00995DBA"/>
    <w:rsid w:val="009962E1"/>
    <w:rsid w:val="009E5C05"/>
    <w:rsid w:val="00A23BEF"/>
    <w:rsid w:val="00A27246"/>
    <w:rsid w:val="00A32EEC"/>
    <w:rsid w:val="00A36C70"/>
    <w:rsid w:val="00A371C1"/>
    <w:rsid w:val="00A7708A"/>
    <w:rsid w:val="00AB248D"/>
    <w:rsid w:val="00AC0DDB"/>
    <w:rsid w:val="00AC53F4"/>
    <w:rsid w:val="00AF72AE"/>
    <w:rsid w:val="00B05996"/>
    <w:rsid w:val="00B11065"/>
    <w:rsid w:val="00B1371F"/>
    <w:rsid w:val="00B14BC1"/>
    <w:rsid w:val="00B16F66"/>
    <w:rsid w:val="00B4635C"/>
    <w:rsid w:val="00B64AFC"/>
    <w:rsid w:val="00B66234"/>
    <w:rsid w:val="00B745B3"/>
    <w:rsid w:val="00B906C4"/>
    <w:rsid w:val="00BA4C3D"/>
    <w:rsid w:val="00BA6371"/>
    <w:rsid w:val="00BB119A"/>
    <w:rsid w:val="00BD2A3D"/>
    <w:rsid w:val="00BD3C45"/>
    <w:rsid w:val="00BE3EA6"/>
    <w:rsid w:val="00BF4B2F"/>
    <w:rsid w:val="00C03E02"/>
    <w:rsid w:val="00C24313"/>
    <w:rsid w:val="00C30998"/>
    <w:rsid w:val="00C47758"/>
    <w:rsid w:val="00CA7492"/>
    <w:rsid w:val="00CB3098"/>
    <w:rsid w:val="00CB6773"/>
    <w:rsid w:val="00CD5742"/>
    <w:rsid w:val="00CF67CB"/>
    <w:rsid w:val="00D04182"/>
    <w:rsid w:val="00D10BA5"/>
    <w:rsid w:val="00D1486E"/>
    <w:rsid w:val="00D171F7"/>
    <w:rsid w:val="00D74CE1"/>
    <w:rsid w:val="00D74E85"/>
    <w:rsid w:val="00D927EC"/>
    <w:rsid w:val="00D97FA9"/>
    <w:rsid w:val="00DA5272"/>
    <w:rsid w:val="00DF02F6"/>
    <w:rsid w:val="00E42A7C"/>
    <w:rsid w:val="00E52806"/>
    <w:rsid w:val="00E9072E"/>
    <w:rsid w:val="00E93FE4"/>
    <w:rsid w:val="00EC490F"/>
    <w:rsid w:val="00ED215D"/>
    <w:rsid w:val="00EF2A62"/>
    <w:rsid w:val="00EF2B1A"/>
    <w:rsid w:val="00F140D9"/>
    <w:rsid w:val="00F43BCD"/>
    <w:rsid w:val="00F85B8C"/>
    <w:rsid w:val="00F868A8"/>
    <w:rsid w:val="00F93AAB"/>
    <w:rsid w:val="00F96508"/>
    <w:rsid w:val="00FA16FD"/>
    <w:rsid w:val="00FA7D14"/>
    <w:rsid w:val="00FE3C80"/>
    <w:rsid w:val="00FE7130"/>
    <w:rsid w:val="00FE7A2D"/>
    <w:rsid w:val="00FF1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438335327">
      <w:bodyDiv w:val="1"/>
      <w:marLeft w:val="0"/>
      <w:marRight w:val="0"/>
      <w:marTop w:val="0"/>
      <w:marBottom w:val="0"/>
      <w:divBdr>
        <w:top w:val="none" w:sz="0" w:space="0" w:color="auto"/>
        <w:left w:val="none" w:sz="0" w:space="0" w:color="auto"/>
        <w:bottom w:val="none" w:sz="0" w:space="0" w:color="auto"/>
        <w:right w:val="none" w:sz="0" w:space="0" w:color="auto"/>
      </w:divBdr>
    </w:div>
    <w:div w:id="489635220">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834564644">
      <w:bodyDiv w:val="1"/>
      <w:marLeft w:val="0"/>
      <w:marRight w:val="0"/>
      <w:marTop w:val="0"/>
      <w:marBottom w:val="0"/>
      <w:divBdr>
        <w:top w:val="none" w:sz="0" w:space="0" w:color="auto"/>
        <w:left w:val="none" w:sz="0" w:space="0" w:color="auto"/>
        <w:bottom w:val="none" w:sz="0" w:space="0" w:color="auto"/>
        <w:right w:val="none" w:sz="0" w:space="0" w:color="auto"/>
      </w:divBdr>
    </w:div>
    <w:div w:id="848250876">
      <w:bodyDiv w:val="1"/>
      <w:marLeft w:val="0"/>
      <w:marRight w:val="0"/>
      <w:marTop w:val="0"/>
      <w:marBottom w:val="0"/>
      <w:divBdr>
        <w:top w:val="none" w:sz="0" w:space="0" w:color="auto"/>
        <w:left w:val="none" w:sz="0" w:space="0" w:color="auto"/>
        <w:bottom w:val="none" w:sz="0" w:space="0" w:color="auto"/>
        <w:right w:val="none" w:sz="0" w:space="0" w:color="auto"/>
      </w:divBdr>
    </w:div>
    <w:div w:id="850989490">
      <w:bodyDiv w:val="1"/>
      <w:marLeft w:val="0"/>
      <w:marRight w:val="0"/>
      <w:marTop w:val="0"/>
      <w:marBottom w:val="0"/>
      <w:divBdr>
        <w:top w:val="none" w:sz="0" w:space="0" w:color="auto"/>
        <w:left w:val="none" w:sz="0" w:space="0" w:color="auto"/>
        <w:bottom w:val="none" w:sz="0" w:space="0" w:color="auto"/>
        <w:right w:val="none" w:sz="0" w:space="0" w:color="auto"/>
      </w:divBdr>
    </w:div>
    <w:div w:id="1025442522">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546482327">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1974945578">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3</Pages>
  <Words>755</Words>
  <Characters>4309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Владимирской области</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Павловская Юлия Владимировна</cp:lastModifiedBy>
  <cp:revision>28</cp:revision>
  <cp:lastPrinted>2022-11-24T11:00:00Z</cp:lastPrinted>
  <dcterms:created xsi:type="dcterms:W3CDTF">2022-07-21T11:07:00Z</dcterms:created>
  <dcterms:modified xsi:type="dcterms:W3CDTF">2024-04-18T06:04:00Z</dcterms:modified>
</cp:coreProperties>
</file>