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Arial" w:hAnsi="Arial"/>
          <w:sz w:val="26"/>
          <w:szCs w:val="26"/>
        </w:rPr>
      </w:pPr>
      <w:r>
        <w:rPr>
          <w:rFonts w:eastAsia="Arial Unicode MS" w:cs="Times New Roman" w:ascii="Arial" w:hAnsi="Arial"/>
          <w:b/>
          <w:sz w:val="26"/>
          <w:szCs w:val="26"/>
        </w:rPr>
        <w:t>Управление Росреестра по Владимирской области информирует</w:t>
      </w:r>
    </w:p>
    <w:p>
      <w:pPr>
        <w:pStyle w:val="NoSpacing"/>
        <w:jc w:val="center"/>
        <w:rPr>
          <w:rFonts w:ascii="Arial" w:hAnsi="Arial"/>
          <w:sz w:val="26"/>
          <w:szCs w:val="26"/>
        </w:rPr>
      </w:pPr>
      <w:r>
        <w:rPr>
          <w:rFonts w:eastAsia="Arial Unicode MS" w:cs="Times New Roman" w:ascii="Arial" w:hAnsi="Arial"/>
          <w:b/>
          <w:sz w:val="26"/>
          <w:szCs w:val="26"/>
        </w:rPr>
        <w:t>об участии в заседании рабочей группы</w:t>
      </w:r>
    </w:p>
    <w:p>
      <w:pPr>
        <w:pStyle w:val="NoSpacing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 xml:space="preserve">6 ноября 2024 года состоялось инициированное Министерством имущественных и земельных отношений Владимирской области заседание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головной рабочей группы по реализации бережливого проекта «Сквозной инвестиционный поток» – приоритетному направлению «клиентского пути» инвестора «Оформление права собственности на введенный в эксплуатацию объект»</w:t>
      </w:r>
      <w:r>
        <w:rPr>
          <w:rFonts w:cs="Times New Roman" w:ascii="Times New Roman" w:hAnsi="Times New Roman"/>
          <w:sz w:val="28"/>
          <w:szCs w:val="28"/>
        </w:rPr>
        <w:t>, в котором принял участие Александр Киреев – заместитель руководителя Управления.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В процессе обсуждения порядка оформления права собственности на введенный в эксплуатацию объект были выявлены проблемные вопросы, а также вынесены предложения по оптимизации направления «клиентского пути» инвестора «Оформление права собственности на введенный в эксплуатацию объект».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«За 9 месяцев 2024 года наблюдается положительная динамика обработки обращений о государственной регистрации права на введенный в эксплуатацию объект, а именно: отказов в предоставлении услуги не выявлено», – комментирует Александр Киреев.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Кроме того, по результатам обсуждения проблемных вопросов Александром Киреевым вынесены предложения: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о более активном взаимодействии при реализации проекта с органами местного самоуправления, в том числе в части возможности  предварительной проверки органом регистрации прав подготавливаемых  органами местного самоуправления документов;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- о направлении уполномоченными органами в орган регистрации прав перечня лиц (организаций), принимающих участие в инвестиционных проектах, реализуемых на территории Владимирской области.</w:t>
      </w:r>
    </w:p>
    <w:p>
      <w:pPr>
        <w:pStyle w:val="Normal"/>
        <w:ind w:hanging="0"/>
        <w:jc w:val="both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highlight w:val="none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0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11" w:customStyle="1">
    <w:name w:val="Тема примечания Знак"/>
    <w:basedOn w:val="Style10"/>
    <w:uiPriority w:val="99"/>
    <w:semiHidden/>
    <w:qFormat/>
    <w:rPr>
      <w:b/>
      <w:bCs/>
      <w:sz w:val="20"/>
      <w:szCs w:val="20"/>
    </w:rPr>
  </w:style>
  <w:style w:type="character" w:styleId="31" w:customStyle="1">
    <w:name w:val="Основной текст с отступом 3 Знак"/>
    <w:basedOn w:val="DefaultParagraphFont"/>
    <w:uiPriority w:val="99"/>
    <w:qFormat/>
    <w:rPr>
      <w:rFonts w:ascii="Times New Roman" w:hAnsi="Times New Roman" w:eastAsia="Arial Unicode MS" w:cs="Mangal"/>
      <w:sz w:val="16"/>
      <w:szCs w:val="14"/>
      <w:lang w:eastAsia="hi-IN" w:bidi="hi-IN"/>
    </w:rPr>
  </w:style>
  <w:style w:type="character" w:styleId="ConsPlusNormal" w:customStyle="1">
    <w:name w:val="ConsPlusNormal Знак"/>
    <w:qFormat/>
    <w:rPr>
      <w:rFonts w:ascii="Arial" w:hAnsi="Arial" w:cs="Arial"/>
      <w:sz w:val="20"/>
      <w:szCs w:val="20"/>
    </w:rPr>
  </w:style>
  <w:style w:type="character" w:styleId="BodyText2" w:customStyle="1">
    <w:name w:val="Body Text 2 Знак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2"/>
    <w:pPr/>
    <w:rPr/>
  </w:style>
  <w:style w:type="paragraph" w:styleId="Style25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uiPriority w:val="99"/>
    <w:unhideWhenUsed/>
    <w:qFormat/>
    <w:pPr>
      <w:widowControl w:val="false"/>
      <w:spacing w:lineRule="auto" w:line="240" w:before="0" w:after="120"/>
      <w:ind w:left="283" w:hanging="0"/>
    </w:pPr>
    <w:rPr>
      <w:rFonts w:ascii="Times New Roman" w:hAnsi="Times New Roman" w:eastAsia="Arial Unicode MS" w:cs="Mangal"/>
      <w:sz w:val="16"/>
      <w:szCs w:val="14"/>
      <w:lang w:eastAsia="hi-IN" w:bidi="hi-IN"/>
    </w:rPr>
  </w:style>
  <w:style w:type="paragraph" w:styleId="ConsPlusNormal1" w:customStyle="1">
    <w:name w:val="ConsPlusNormal"/>
    <w:qFormat/>
    <w:pPr>
      <w:widowControl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11" w:customStyle="1">
    <w:name w:val="Основной текст 21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23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LibreOffice/7.5.6.2$Linux_X86_64 LibreOffice_project/50$Build-2</Application>
  <AppVersion>15.0000</AppVersion>
  <Pages>2</Pages>
  <Words>214</Words>
  <Characters>1606</Characters>
  <CharactersWithSpaces>1946</CharactersWithSpaces>
  <Paragraphs>19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2022-06-23T07:13:00Z</dcterms:created>
  <dc:creator>Пушкарская Диана Дмитриевна</dc:creator>
  <dc:description/>
  <dc:language>ru-RU</dc:language>
  <cp:lastModifiedBy/>
  <dcterms:modified xsi:type="dcterms:W3CDTF">2024-11-07T14:19:42Z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