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4911" w:rsidRDefault="00C84911" w:rsidP="008C2ADF">
      <w:pPr>
        <w:widowControl w:val="0"/>
        <w:tabs>
          <w:tab w:val="left" w:pos="4962"/>
        </w:tabs>
        <w:autoSpaceDE w:val="0"/>
        <w:autoSpaceDN w:val="0"/>
        <w:adjustRightInd w:val="0"/>
        <w:ind w:firstLine="540"/>
        <w:jc w:val="center"/>
        <w:rPr>
          <w:rFonts w:cs="Calibri"/>
          <w:lang w:val="en-US"/>
        </w:rPr>
      </w:pPr>
    </w:p>
    <w:p w:rsidR="008462ED" w:rsidRDefault="008462ED" w:rsidP="008462ED">
      <w:pPr>
        <w:widowControl w:val="0"/>
        <w:autoSpaceDE w:val="0"/>
        <w:autoSpaceDN w:val="0"/>
        <w:adjustRightInd w:val="0"/>
        <w:ind w:firstLine="540"/>
        <w:jc w:val="center"/>
        <w:rPr>
          <w:rFonts w:cs="Calibri"/>
        </w:rPr>
      </w:pPr>
      <w:r>
        <w:rPr>
          <w:rFonts w:cs="Calibri"/>
          <w:noProof/>
        </w:rPr>
        <w:drawing>
          <wp:inline distT="0" distB="0" distL="0" distR="0" wp14:anchorId="681BC45F" wp14:editId="0C49603C">
            <wp:extent cx="1181100" cy="1209675"/>
            <wp:effectExtent l="19050" t="0" r="0" b="0"/>
            <wp:docPr id="1" name="Рисунок 1" descr="логотип ФН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логотип ФНС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19858" t="27336" r="19592" b="285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209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462ED" w:rsidRPr="009C340B" w:rsidRDefault="008462ED" w:rsidP="008462ED">
      <w:pPr>
        <w:pStyle w:val="2"/>
        <w:pBdr>
          <w:bottom w:val="double" w:sz="6" w:space="0" w:color="auto"/>
        </w:pBdr>
        <w:jc w:val="center"/>
        <w:rPr>
          <w:b/>
          <w:color w:val="808080" w:themeColor="background1" w:themeShade="80"/>
        </w:rPr>
      </w:pPr>
      <w:r w:rsidRPr="009C340B">
        <w:rPr>
          <w:b/>
          <w:color w:val="808080" w:themeColor="background1" w:themeShade="80"/>
        </w:rPr>
        <w:t>УПРАВЛЕНИЕ ФЕДЕРАЛЬНОЙ НАЛОГОВОЙ СЛУЖБЫ</w:t>
      </w:r>
    </w:p>
    <w:p w:rsidR="008462ED" w:rsidRPr="009C340B" w:rsidRDefault="008462ED" w:rsidP="008462ED">
      <w:pPr>
        <w:pStyle w:val="2"/>
        <w:pBdr>
          <w:bottom w:val="double" w:sz="6" w:space="0" w:color="auto"/>
        </w:pBdr>
        <w:jc w:val="center"/>
        <w:rPr>
          <w:b/>
          <w:color w:val="808080" w:themeColor="background1" w:themeShade="80"/>
        </w:rPr>
      </w:pPr>
      <w:r w:rsidRPr="009C340B">
        <w:rPr>
          <w:b/>
          <w:color w:val="808080" w:themeColor="background1" w:themeShade="80"/>
        </w:rPr>
        <w:t>ПО ВЛАДИМИРСКОЙ ОБЛАСТИ</w:t>
      </w:r>
    </w:p>
    <w:p w:rsidR="008462ED" w:rsidRDefault="008462ED" w:rsidP="008462ED">
      <w:pPr>
        <w:keepLines/>
        <w:shd w:val="clear" w:color="auto" w:fill="FFFFFF"/>
        <w:spacing w:line="240" w:lineRule="auto"/>
        <w:contextualSpacing/>
        <w:jc w:val="center"/>
      </w:pPr>
    </w:p>
    <w:p w:rsidR="00C27717" w:rsidRPr="008462ED" w:rsidRDefault="008462ED" w:rsidP="00C27717">
      <w:pPr>
        <w:spacing w:after="30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70C0"/>
          <w:kern w:val="36"/>
          <w:sz w:val="32"/>
          <w:szCs w:val="26"/>
        </w:rPr>
      </w:pPr>
      <w:r w:rsidRPr="008462ED">
        <w:rPr>
          <w:rFonts w:ascii="Times New Roman" w:eastAsia="Times New Roman" w:hAnsi="Times New Roman" w:cs="Times New Roman"/>
          <w:b/>
          <w:color w:val="0070C0"/>
          <w:kern w:val="36"/>
          <w:sz w:val="32"/>
          <w:szCs w:val="26"/>
        </w:rPr>
        <w:t>С</w:t>
      </w:r>
      <w:r w:rsidR="009E48C9" w:rsidRPr="008462ED">
        <w:rPr>
          <w:rFonts w:ascii="Times New Roman" w:eastAsia="Times New Roman" w:hAnsi="Times New Roman" w:cs="Times New Roman"/>
          <w:b/>
          <w:color w:val="0070C0"/>
          <w:kern w:val="36"/>
          <w:sz w:val="32"/>
          <w:szCs w:val="26"/>
        </w:rPr>
        <w:t xml:space="preserve"> 01.01.2025 </w:t>
      </w:r>
      <w:r w:rsidRPr="008462ED">
        <w:rPr>
          <w:rFonts w:ascii="Times New Roman" w:eastAsia="Times New Roman" w:hAnsi="Times New Roman" w:cs="Times New Roman"/>
          <w:b/>
          <w:color w:val="0070C0"/>
          <w:kern w:val="36"/>
          <w:sz w:val="32"/>
          <w:szCs w:val="26"/>
        </w:rPr>
        <w:t>изменились коды</w:t>
      </w:r>
      <w:r w:rsidR="009E48C9" w:rsidRPr="008462ED">
        <w:rPr>
          <w:rFonts w:ascii="Times New Roman" w:eastAsia="Times New Roman" w:hAnsi="Times New Roman" w:cs="Times New Roman"/>
          <w:b/>
          <w:color w:val="0070C0"/>
          <w:kern w:val="36"/>
          <w:sz w:val="32"/>
          <w:szCs w:val="26"/>
        </w:rPr>
        <w:t xml:space="preserve"> ОКТМО муниципальных образований </w:t>
      </w:r>
      <w:proofErr w:type="spellStart"/>
      <w:r w:rsidR="009E48C9" w:rsidRPr="008462ED">
        <w:rPr>
          <w:rFonts w:ascii="Times New Roman" w:eastAsia="Times New Roman" w:hAnsi="Times New Roman" w:cs="Times New Roman"/>
          <w:b/>
          <w:color w:val="0070C0"/>
          <w:kern w:val="36"/>
          <w:sz w:val="32"/>
          <w:szCs w:val="26"/>
        </w:rPr>
        <w:t>Собинского</w:t>
      </w:r>
      <w:proofErr w:type="spellEnd"/>
      <w:r w:rsidR="009E48C9" w:rsidRPr="008462ED">
        <w:rPr>
          <w:rFonts w:ascii="Times New Roman" w:eastAsia="Times New Roman" w:hAnsi="Times New Roman" w:cs="Times New Roman"/>
          <w:b/>
          <w:color w:val="0070C0"/>
          <w:kern w:val="36"/>
          <w:sz w:val="32"/>
          <w:szCs w:val="26"/>
        </w:rPr>
        <w:t xml:space="preserve"> района, </w:t>
      </w:r>
      <w:proofErr w:type="spellStart"/>
      <w:r w:rsidR="009E48C9" w:rsidRPr="008462ED">
        <w:rPr>
          <w:rFonts w:ascii="Times New Roman" w:eastAsia="Times New Roman" w:hAnsi="Times New Roman" w:cs="Times New Roman"/>
          <w:b/>
          <w:color w:val="0070C0"/>
          <w:kern w:val="36"/>
          <w:sz w:val="32"/>
          <w:szCs w:val="26"/>
        </w:rPr>
        <w:t>Меленковского</w:t>
      </w:r>
      <w:proofErr w:type="spellEnd"/>
      <w:r w:rsidR="009E48C9" w:rsidRPr="008462ED">
        <w:rPr>
          <w:rFonts w:ascii="Times New Roman" w:eastAsia="Times New Roman" w:hAnsi="Times New Roman" w:cs="Times New Roman"/>
          <w:b/>
          <w:color w:val="0070C0"/>
          <w:kern w:val="36"/>
          <w:sz w:val="32"/>
          <w:szCs w:val="26"/>
        </w:rPr>
        <w:t xml:space="preserve"> района, Муромского района, городского округа г. Муром</w:t>
      </w:r>
    </w:p>
    <w:p w:rsidR="00B75164" w:rsidRDefault="00B75164" w:rsidP="00B7516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F3944">
        <w:rPr>
          <w:rFonts w:ascii="Times New Roman" w:eastAsia="Times New Roman" w:hAnsi="Times New Roman" w:cs="Times New Roman"/>
          <w:sz w:val="26"/>
          <w:szCs w:val="26"/>
        </w:rPr>
        <w:t>УФНС России по Владимирской области информирует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о том, что </w:t>
      </w:r>
      <w:r w:rsidRPr="009E48C9">
        <w:rPr>
          <w:rFonts w:ascii="Times New Roman" w:eastAsia="Times New Roman" w:hAnsi="Times New Roman" w:cs="Times New Roman"/>
          <w:sz w:val="26"/>
          <w:szCs w:val="26"/>
        </w:rPr>
        <w:t xml:space="preserve">в связи с принятием Законов Владимирской области от 26.04.2023 №35-ОЗ, №36-ОЗ, №37-ОЗ, №38-ОЗ о преобразовании муниципальных образований </w:t>
      </w:r>
      <w:proofErr w:type="spellStart"/>
      <w:r w:rsidRPr="009E48C9">
        <w:rPr>
          <w:rFonts w:ascii="Times New Roman" w:eastAsia="Times New Roman" w:hAnsi="Times New Roman" w:cs="Times New Roman"/>
          <w:sz w:val="26"/>
          <w:szCs w:val="26"/>
        </w:rPr>
        <w:t>Собинский</w:t>
      </w:r>
      <w:proofErr w:type="spellEnd"/>
      <w:r w:rsidRPr="009E48C9">
        <w:rPr>
          <w:rFonts w:ascii="Times New Roman" w:eastAsia="Times New Roman" w:hAnsi="Times New Roman" w:cs="Times New Roman"/>
          <w:sz w:val="26"/>
          <w:szCs w:val="26"/>
        </w:rPr>
        <w:t xml:space="preserve"> район, </w:t>
      </w:r>
      <w:proofErr w:type="spellStart"/>
      <w:r w:rsidRPr="009E48C9">
        <w:rPr>
          <w:rFonts w:ascii="Times New Roman" w:eastAsia="Times New Roman" w:hAnsi="Times New Roman" w:cs="Times New Roman"/>
          <w:sz w:val="26"/>
          <w:szCs w:val="26"/>
        </w:rPr>
        <w:t>Меленковский</w:t>
      </w:r>
      <w:proofErr w:type="spellEnd"/>
      <w:r w:rsidRPr="009E48C9">
        <w:rPr>
          <w:rFonts w:ascii="Times New Roman" w:eastAsia="Times New Roman" w:hAnsi="Times New Roman" w:cs="Times New Roman"/>
          <w:sz w:val="26"/>
          <w:szCs w:val="26"/>
        </w:rPr>
        <w:t xml:space="preserve"> район, Муромский район, городской округ г. Муром </w:t>
      </w:r>
      <w:r>
        <w:rPr>
          <w:rFonts w:ascii="Times New Roman" w:eastAsia="Times New Roman" w:hAnsi="Times New Roman" w:cs="Times New Roman"/>
          <w:sz w:val="26"/>
          <w:szCs w:val="26"/>
        </w:rPr>
        <w:t>с 01.01.2025 внесены</w:t>
      </w:r>
      <w:r w:rsidRPr="009E48C9">
        <w:rPr>
          <w:rFonts w:ascii="Times New Roman" w:eastAsia="Times New Roman" w:hAnsi="Times New Roman" w:cs="Times New Roman"/>
          <w:sz w:val="26"/>
          <w:szCs w:val="26"/>
        </w:rPr>
        <w:t xml:space="preserve"> изменени</w:t>
      </w:r>
      <w:r>
        <w:rPr>
          <w:rFonts w:ascii="Times New Roman" w:eastAsia="Times New Roman" w:hAnsi="Times New Roman" w:cs="Times New Roman"/>
          <w:sz w:val="26"/>
          <w:szCs w:val="26"/>
        </w:rPr>
        <w:t>я</w:t>
      </w:r>
      <w:r w:rsidRPr="009E48C9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</w:rPr>
        <w:t>в</w:t>
      </w:r>
      <w:r w:rsidRPr="009E48C9">
        <w:rPr>
          <w:rFonts w:ascii="Times New Roman" w:eastAsia="Times New Roman" w:hAnsi="Times New Roman" w:cs="Times New Roman"/>
          <w:sz w:val="26"/>
          <w:szCs w:val="26"/>
        </w:rPr>
        <w:t xml:space="preserve"> Общероссийск</w:t>
      </w:r>
      <w:r>
        <w:rPr>
          <w:rFonts w:ascii="Times New Roman" w:eastAsia="Times New Roman" w:hAnsi="Times New Roman" w:cs="Times New Roman"/>
          <w:sz w:val="26"/>
          <w:szCs w:val="26"/>
        </w:rPr>
        <w:t>ий</w:t>
      </w:r>
      <w:r w:rsidRPr="009E48C9">
        <w:rPr>
          <w:rFonts w:ascii="Times New Roman" w:eastAsia="Times New Roman" w:hAnsi="Times New Roman" w:cs="Times New Roman"/>
          <w:sz w:val="26"/>
          <w:szCs w:val="26"/>
        </w:rPr>
        <w:t xml:space="preserve"> классификатор территорий муниципальных образований (ОКТМО) в отношении поселений, входящих в состав вышеуказанных муниципальных образований Владимирской области.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Соответственно изменилис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6"/>
          <w:szCs w:val="26"/>
        </w:rPr>
        <w:t>ь КБК отдельных видов налогов.</w:t>
      </w:r>
    </w:p>
    <w:p w:rsidR="00CA6F1E" w:rsidRDefault="00CA6F1E" w:rsidP="009E48C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7F3944">
        <w:rPr>
          <w:rFonts w:ascii="Times New Roman" w:eastAsiaTheme="minorHAnsi" w:hAnsi="Times New Roman" w:cs="Times New Roman"/>
          <w:sz w:val="26"/>
          <w:szCs w:val="26"/>
          <w:lang w:eastAsia="en-US"/>
        </w:rPr>
        <w:t>Пр</w:t>
      </w:r>
      <w:r w:rsidR="00EB06FF">
        <w:rPr>
          <w:rFonts w:ascii="Times New Roman" w:eastAsiaTheme="minorHAnsi" w:hAnsi="Times New Roman" w:cs="Times New Roman"/>
          <w:sz w:val="26"/>
          <w:szCs w:val="26"/>
          <w:lang w:eastAsia="en-US"/>
        </w:rPr>
        <w:t>и</w:t>
      </w:r>
      <w:r w:rsidRPr="007F394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="00EB06FF">
        <w:rPr>
          <w:rFonts w:ascii="Times New Roman" w:eastAsiaTheme="minorHAnsi" w:hAnsi="Times New Roman" w:cs="Times New Roman"/>
          <w:sz w:val="26"/>
          <w:szCs w:val="26"/>
          <w:lang w:eastAsia="en-US"/>
        </w:rPr>
        <w:t>заполнении документов налоговой и бухгалтерской отчетности</w:t>
      </w:r>
      <w:r w:rsidRPr="007F394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обязательно проверьте правильно</w:t>
      </w:r>
      <w:r w:rsidR="00EB06FF">
        <w:rPr>
          <w:rFonts w:ascii="Times New Roman" w:eastAsiaTheme="minorHAnsi" w:hAnsi="Times New Roman" w:cs="Times New Roman"/>
          <w:sz w:val="26"/>
          <w:szCs w:val="26"/>
          <w:lang w:eastAsia="en-US"/>
        </w:rPr>
        <w:t>сть</w:t>
      </w:r>
      <w:r w:rsidRPr="007F394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="00EB06FF">
        <w:rPr>
          <w:rFonts w:ascii="Times New Roman" w:eastAsiaTheme="minorHAnsi" w:hAnsi="Times New Roman" w:cs="Times New Roman"/>
          <w:sz w:val="26"/>
          <w:szCs w:val="26"/>
          <w:lang w:eastAsia="en-US"/>
        </w:rPr>
        <w:t>указания кода ОКТМО</w:t>
      </w:r>
      <w:r w:rsidR="000745E9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и КБК</w:t>
      </w:r>
      <w:r w:rsidRPr="007F394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. </w:t>
      </w:r>
    </w:p>
    <w:p w:rsidR="000745E9" w:rsidRDefault="000745E9" w:rsidP="009E48C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:rsidR="007F3944" w:rsidRDefault="009E48C9" w:rsidP="00EB06FF">
      <w:pPr>
        <w:shd w:val="clear" w:color="auto" w:fill="FFFFFF"/>
        <w:spacing w:after="0" w:line="240" w:lineRule="auto"/>
        <w:ind w:firstLine="708"/>
        <w:jc w:val="right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>
        <w:rPr>
          <w:rFonts w:ascii="Times New Roman" w:eastAsiaTheme="minorHAnsi" w:hAnsi="Times New Roman" w:cs="Times New Roman"/>
          <w:sz w:val="26"/>
          <w:szCs w:val="26"/>
          <w:lang w:eastAsia="en-US"/>
        </w:rPr>
        <w:t>Таблица соответствия кодов ОКТМО</w:t>
      </w:r>
    </w:p>
    <w:tbl>
      <w:tblPr>
        <w:tblW w:w="9989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44"/>
        <w:gridCol w:w="1176"/>
        <w:gridCol w:w="2093"/>
        <w:gridCol w:w="1176"/>
      </w:tblGrid>
      <w:tr w:rsidR="00EB06FF" w:rsidRPr="00EB06FF" w:rsidTr="00EB06FF">
        <w:trPr>
          <w:trHeight w:val="300"/>
        </w:trPr>
        <w:tc>
          <w:tcPr>
            <w:tcW w:w="6720" w:type="dxa"/>
            <w:gridSpan w:val="2"/>
            <w:shd w:val="clear" w:color="000000" w:fill="D9D9D9"/>
            <w:noWrap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B06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до 01.01.2025</w:t>
            </w:r>
          </w:p>
        </w:tc>
        <w:tc>
          <w:tcPr>
            <w:tcW w:w="3269" w:type="dxa"/>
            <w:gridSpan w:val="2"/>
            <w:shd w:val="clear" w:color="000000" w:fill="D9D9D9"/>
            <w:noWrap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B06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 01.01.2025</w:t>
            </w:r>
          </w:p>
        </w:tc>
      </w:tr>
      <w:tr w:rsidR="00EB06FF" w:rsidRPr="00EB06FF" w:rsidTr="00EB06FF">
        <w:trPr>
          <w:trHeight w:val="630"/>
        </w:trPr>
        <w:tc>
          <w:tcPr>
            <w:tcW w:w="5544" w:type="dxa"/>
            <w:shd w:val="clear" w:color="000000" w:fill="D9D9D9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Наименование муниципального образования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(МО)</w:t>
            </w:r>
          </w:p>
        </w:tc>
        <w:tc>
          <w:tcPr>
            <w:tcW w:w="1176" w:type="dxa"/>
            <w:shd w:val="clear" w:color="000000" w:fill="D9D9D9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ОКТМО</w:t>
            </w:r>
          </w:p>
        </w:tc>
        <w:tc>
          <w:tcPr>
            <w:tcW w:w="2093" w:type="dxa"/>
            <w:shd w:val="clear" w:color="000000" w:fill="D9D9D9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Наименование муниципального образования</w:t>
            </w:r>
          </w:p>
        </w:tc>
        <w:tc>
          <w:tcPr>
            <w:tcW w:w="1176" w:type="dxa"/>
            <w:shd w:val="clear" w:color="000000" w:fill="D9D9D9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ОКТМО</w:t>
            </w:r>
          </w:p>
        </w:tc>
      </w:tr>
      <w:tr w:rsidR="00EB06FF" w:rsidRPr="00EB06FF" w:rsidTr="00EB06FF">
        <w:trPr>
          <w:trHeight w:val="289"/>
        </w:trPr>
        <w:tc>
          <w:tcPr>
            <w:tcW w:w="5544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</w:t>
            </w: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город </w:t>
            </w:r>
            <w:proofErr w:type="spellStart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Собинка</w:t>
            </w:r>
            <w:proofErr w:type="spellEnd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176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17650101</w:t>
            </w:r>
          </w:p>
        </w:tc>
        <w:tc>
          <w:tcPr>
            <w:tcW w:w="2093" w:type="dxa"/>
            <w:vMerge w:val="restart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Собинский</w:t>
            </w:r>
            <w:proofErr w:type="spellEnd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муниципальный округ</w:t>
            </w:r>
          </w:p>
        </w:tc>
        <w:tc>
          <w:tcPr>
            <w:tcW w:w="1176" w:type="dxa"/>
            <w:vMerge w:val="restart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17550000</w:t>
            </w:r>
          </w:p>
        </w:tc>
      </w:tr>
      <w:tr w:rsidR="00EB06FF" w:rsidRPr="00EB06FF" w:rsidTr="00EB06FF">
        <w:trPr>
          <w:trHeight w:val="945"/>
        </w:trPr>
        <w:tc>
          <w:tcPr>
            <w:tcW w:w="5544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</w:t>
            </w: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город Лакинск </w:t>
            </w:r>
            <w:proofErr w:type="spellStart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Собинского</w:t>
            </w:r>
            <w:proofErr w:type="spellEnd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района Владимирской области (городское поселение)</w:t>
            </w:r>
          </w:p>
        </w:tc>
        <w:tc>
          <w:tcPr>
            <w:tcW w:w="1176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17650110</w:t>
            </w:r>
          </w:p>
        </w:tc>
        <w:tc>
          <w:tcPr>
            <w:tcW w:w="2093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6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B06FF" w:rsidRPr="00EB06FF" w:rsidTr="00EB06FF">
        <w:trPr>
          <w:trHeight w:val="289"/>
        </w:trPr>
        <w:tc>
          <w:tcPr>
            <w:tcW w:w="5544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</w:t>
            </w: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поселок </w:t>
            </w:r>
            <w:proofErr w:type="spellStart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Ставрово</w:t>
            </w:r>
            <w:proofErr w:type="spellEnd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176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17650157</w:t>
            </w:r>
          </w:p>
        </w:tc>
        <w:tc>
          <w:tcPr>
            <w:tcW w:w="2093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6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B06FF" w:rsidRPr="00EB06FF" w:rsidTr="00EB06FF">
        <w:trPr>
          <w:trHeight w:val="289"/>
        </w:trPr>
        <w:tc>
          <w:tcPr>
            <w:tcW w:w="5544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</w:t>
            </w: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Асерховское</w:t>
            </w:r>
            <w:proofErr w:type="spellEnd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176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17650404</w:t>
            </w:r>
          </w:p>
        </w:tc>
        <w:tc>
          <w:tcPr>
            <w:tcW w:w="2093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6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B06FF" w:rsidRPr="00EB06FF" w:rsidTr="00EB06FF">
        <w:trPr>
          <w:trHeight w:val="289"/>
        </w:trPr>
        <w:tc>
          <w:tcPr>
            <w:tcW w:w="5544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</w:t>
            </w: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Березниковское</w:t>
            </w:r>
            <w:proofErr w:type="spellEnd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176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17650412</w:t>
            </w:r>
          </w:p>
        </w:tc>
        <w:tc>
          <w:tcPr>
            <w:tcW w:w="2093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6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B06FF" w:rsidRPr="00EB06FF" w:rsidTr="00EB06FF">
        <w:trPr>
          <w:trHeight w:val="289"/>
        </w:trPr>
        <w:tc>
          <w:tcPr>
            <w:tcW w:w="5544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</w:t>
            </w: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Воршинское</w:t>
            </w:r>
            <w:proofErr w:type="spellEnd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176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17650420</w:t>
            </w:r>
          </w:p>
        </w:tc>
        <w:tc>
          <w:tcPr>
            <w:tcW w:w="2093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6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B06FF" w:rsidRPr="00EB06FF" w:rsidTr="00EB06FF">
        <w:trPr>
          <w:trHeight w:val="289"/>
        </w:trPr>
        <w:tc>
          <w:tcPr>
            <w:tcW w:w="5544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</w:t>
            </w: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Колокшанское</w:t>
            </w:r>
            <w:proofErr w:type="spellEnd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176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17650440</w:t>
            </w:r>
          </w:p>
        </w:tc>
        <w:tc>
          <w:tcPr>
            <w:tcW w:w="2093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6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B06FF" w:rsidRPr="00EB06FF" w:rsidTr="00EB06FF">
        <w:trPr>
          <w:trHeight w:val="289"/>
        </w:trPr>
        <w:tc>
          <w:tcPr>
            <w:tcW w:w="5544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</w:t>
            </w: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Копнинское</w:t>
            </w:r>
            <w:proofErr w:type="spellEnd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176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17650444</w:t>
            </w:r>
          </w:p>
        </w:tc>
        <w:tc>
          <w:tcPr>
            <w:tcW w:w="2093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6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B06FF" w:rsidRPr="00EB06FF" w:rsidTr="00EB06FF">
        <w:trPr>
          <w:trHeight w:val="289"/>
        </w:trPr>
        <w:tc>
          <w:tcPr>
            <w:tcW w:w="5544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</w:t>
            </w: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Рождественское </w:t>
            </w:r>
          </w:p>
        </w:tc>
        <w:tc>
          <w:tcPr>
            <w:tcW w:w="1176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17650448</w:t>
            </w:r>
          </w:p>
        </w:tc>
        <w:tc>
          <w:tcPr>
            <w:tcW w:w="2093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6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B06FF" w:rsidRPr="00EB06FF" w:rsidTr="00EB06FF">
        <w:trPr>
          <w:trHeight w:val="289"/>
        </w:trPr>
        <w:tc>
          <w:tcPr>
            <w:tcW w:w="5544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</w:t>
            </w: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Толпуховское</w:t>
            </w:r>
            <w:proofErr w:type="spellEnd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176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17650450</w:t>
            </w:r>
          </w:p>
        </w:tc>
        <w:tc>
          <w:tcPr>
            <w:tcW w:w="2093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6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B06FF" w:rsidRPr="00EB06FF" w:rsidTr="00EB06FF">
        <w:trPr>
          <w:trHeight w:val="315"/>
        </w:trPr>
        <w:tc>
          <w:tcPr>
            <w:tcW w:w="5544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</w:t>
            </w: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Черкутинское</w:t>
            </w:r>
            <w:proofErr w:type="spellEnd"/>
          </w:p>
        </w:tc>
        <w:tc>
          <w:tcPr>
            <w:tcW w:w="1176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17650456</w:t>
            </w:r>
          </w:p>
        </w:tc>
        <w:tc>
          <w:tcPr>
            <w:tcW w:w="2093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6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B06FF" w:rsidRPr="00EB06FF" w:rsidTr="00EB06FF">
        <w:trPr>
          <w:trHeight w:val="315"/>
        </w:trPr>
        <w:tc>
          <w:tcPr>
            <w:tcW w:w="5544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</w:t>
            </w: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Куриловское</w:t>
            </w:r>
            <w:proofErr w:type="spellEnd"/>
          </w:p>
        </w:tc>
        <w:tc>
          <w:tcPr>
            <w:tcW w:w="1176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17650460</w:t>
            </w:r>
          </w:p>
        </w:tc>
        <w:tc>
          <w:tcPr>
            <w:tcW w:w="2093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6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B06FF" w:rsidRPr="00EB06FF" w:rsidTr="00EB06FF">
        <w:trPr>
          <w:trHeight w:val="355"/>
        </w:trPr>
        <w:tc>
          <w:tcPr>
            <w:tcW w:w="5544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</w:t>
            </w: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город Меленки</w:t>
            </w:r>
          </w:p>
        </w:tc>
        <w:tc>
          <w:tcPr>
            <w:tcW w:w="1176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17642101</w:t>
            </w:r>
          </w:p>
        </w:tc>
        <w:tc>
          <w:tcPr>
            <w:tcW w:w="2093" w:type="dxa"/>
            <w:vMerge w:val="restart"/>
            <w:shd w:val="clear" w:color="auto" w:fill="auto"/>
            <w:noWrap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Меленковский</w:t>
            </w:r>
            <w:proofErr w:type="spellEnd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муниципальный округ</w:t>
            </w:r>
          </w:p>
        </w:tc>
        <w:tc>
          <w:tcPr>
            <w:tcW w:w="1176" w:type="dxa"/>
            <w:vMerge w:val="restart"/>
            <w:shd w:val="clear" w:color="auto" w:fill="auto"/>
            <w:noWrap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17542000</w:t>
            </w:r>
          </w:p>
        </w:tc>
      </w:tr>
      <w:tr w:rsidR="00EB06FF" w:rsidRPr="00EB06FF" w:rsidTr="00EB06FF">
        <w:trPr>
          <w:trHeight w:val="427"/>
        </w:trPr>
        <w:tc>
          <w:tcPr>
            <w:tcW w:w="5544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</w:t>
            </w: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Бутылицкое</w:t>
            </w:r>
            <w:proofErr w:type="spellEnd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1176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17642412</w:t>
            </w:r>
          </w:p>
        </w:tc>
        <w:tc>
          <w:tcPr>
            <w:tcW w:w="2093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6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B06FF" w:rsidRPr="00EB06FF" w:rsidTr="00EB06FF">
        <w:trPr>
          <w:trHeight w:val="419"/>
        </w:trPr>
        <w:tc>
          <w:tcPr>
            <w:tcW w:w="5544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</w:t>
            </w: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Даниловское сельское поселение</w:t>
            </w:r>
          </w:p>
        </w:tc>
        <w:tc>
          <w:tcPr>
            <w:tcW w:w="1176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17642424</w:t>
            </w:r>
          </w:p>
        </w:tc>
        <w:tc>
          <w:tcPr>
            <w:tcW w:w="2093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6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B06FF" w:rsidRPr="00EB06FF" w:rsidTr="00EB06FF">
        <w:trPr>
          <w:trHeight w:val="695"/>
        </w:trPr>
        <w:tc>
          <w:tcPr>
            <w:tcW w:w="5544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</w:t>
            </w: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Денятинское</w:t>
            </w:r>
            <w:proofErr w:type="spellEnd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сельское поселение </w:t>
            </w:r>
            <w:proofErr w:type="spellStart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Меленковского</w:t>
            </w:r>
            <w:proofErr w:type="spellEnd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района Владимирской области</w:t>
            </w:r>
          </w:p>
        </w:tc>
        <w:tc>
          <w:tcPr>
            <w:tcW w:w="1176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17642428</w:t>
            </w:r>
          </w:p>
        </w:tc>
        <w:tc>
          <w:tcPr>
            <w:tcW w:w="2093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6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B06FF" w:rsidRPr="00EB06FF" w:rsidTr="00EB06FF">
        <w:trPr>
          <w:trHeight w:val="407"/>
        </w:trPr>
        <w:tc>
          <w:tcPr>
            <w:tcW w:w="5544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</w:t>
            </w: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Дмитриевогорское</w:t>
            </w:r>
            <w:proofErr w:type="spellEnd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1176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17642432</w:t>
            </w:r>
          </w:p>
        </w:tc>
        <w:tc>
          <w:tcPr>
            <w:tcW w:w="2093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6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B06FF" w:rsidRPr="00EB06FF" w:rsidTr="00EB06FF">
        <w:trPr>
          <w:trHeight w:val="426"/>
        </w:trPr>
        <w:tc>
          <w:tcPr>
            <w:tcW w:w="5544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</w:t>
            </w: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Илькинское</w:t>
            </w:r>
            <w:proofErr w:type="spellEnd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1176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17642440</w:t>
            </w:r>
          </w:p>
        </w:tc>
        <w:tc>
          <w:tcPr>
            <w:tcW w:w="2093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6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B06FF" w:rsidRPr="00EB06FF" w:rsidTr="00EB06FF">
        <w:trPr>
          <w:trHeight w:val="404"/>
        </w:trPr>
        <w:tc>
          <w:tcPr>
            <w:tcW w:w="5544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</w:t>
            </w: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Ляховское</w:t>
            </w:r>
            <w:proofErr w:type="spellEnd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1176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17642452</w:t>
            </w:r>
          </w:p>
        </w:tc>
        <w:tc>
          <w:tcPr>
            <w:tcW w:w="2093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6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B06FF" w:rsidRPr="00EB06FF" w:rsidTr="00EB06FF">
        <w:trPr>
          <w:trHeight w:val="426"/>
        </w:trPr>
        <w:tc>
          <w:tcPr>
            <w:tcW w:w="5544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</w:t>
            </w: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Тургеневское сельское поселение</w:t>
            </w:r>
          </w:p>
        </w:tc>
        <w:tc>
          <w:tcPr>
            <w:tcW w:w="1176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17642480</w:t>
            </w:r>
          </w:p>
        </w:tc>
        <w:tc>
          <w:tcPr>
            <w:tcW w:w="2093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6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B06FF" w:rsidRPr="00EB06FF" w:rsidTr="00EB06FF">
        <w:trPr>
          <w:trHeight w:val="315"/>
        </w:trPr>
        <w:tc>
          <w:tcPr>
            <w:tcW w:w="5544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МО</w:t>
            </w: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округ Муром </w:t>
            </w:r>
          </w:p>
        </w:tc>
        <w:tc>
          <w:tcPr>
            <w:tcW w:w="1176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17735000</w:t>
            </w:r>
          </w:p>
        </w:tc>
        <w:tc>
          <w:tcPr>
            <w:tcW w:w="2093" w:type="dxa"/>
            <w:vMerge w:val="restart"/>
            <w:shd w:val="clear" w:color="auto" w:fill="auto"/>
            <w:noWrap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Округ Муром</w:t>
            </w:r>
          </w:p>
        </w:tc>
        <w:tc>
          <w:tcPr>
            <w:tcW w:w="1176" w:type="dxa"/>
            <w:vMerge w:val="restart"/>
            <w:shd w:val="clear" w:color="auto" w:fill="auto"/>
            <w:noWrap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17735000</w:t>
            </w:r>
          </w:p>
        </w:tc>
      </w:tr>
      <w:tr w:rsidR="00EB06FF" w:rsidRPr="00EB06FF" w:rsidTr="00EB06FF">
        <w:trPr>
          <w:trHeight w:val="506"/>
        </w:trPr>
        <w:tc>
          <w:tcPr>
            <w:tcW w:w="5544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</w:t>
            </w: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Муромский район Владимирской области</w:t>
            </w:r>
          </w:p>
        </w:tc>
        <w:tc>
          <w:tcPr>
            <w:tcW w:w="1176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17644000</w:t>
            </w:r>
          </w:p>
        </w:tc>
        <w:tc>
          <w:tcPr>
            <w:tcW w:w="2093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6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B06FF" w:rsidRPr="00EB06FF" w:rsidTr="00EB06FF">
        <w:trPr>
          <w:trHeight w:val="712"/>
        </w:trPr>
        <w:tc>
          <w:tcPr>
            <w:tcW w:w="5544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</w:t>
            </w: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Борисоглебское сельское поселение Муромского района Владимирской области</w:t>
            </w:r>
          </w:p>
        </w:tc>
        <w:tc>
          <w:tcPr>
            <w:tcW w:w="1176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17644408</w:t>
            </w:r>
          </w:p>
        </w:tc>
        <w:tc>
          <w:tcPr>
            <w:tcW w:w="2093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6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B06FF" w:rsidRPr="00EB06FF" w:rsidTr="00EB06FF">
        <w:trPr>
          <w:trHeight w:val="682"/>
        </w:trPr>
        <w:tc>
          <w:tcPr>
            <w:tcW w:w="5544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</w:t>
            </w: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Ковардицкое</w:t>
            </w:r>
            <w:proofErr w:type="spellEnd"/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сельское поселение Муромского района Владимирской области</w:t>
            </w:r>
          </w:p>
        </w:tc>
        <w:tc>
          <w:tcPr>
            <w:tcW w:w="1176" w:type="dxa"/>
            <w:shd w:val="clear" w:color="auto" w:fill="auto"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B06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17644424</w:t>
            </w:r>
          </w:p>
        </w:tc>
        <w:tc>
          <w:tcPr>
            <w:tcW w:w="2093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6" w:type="dxa"/>
            <w:vMerge/>
            <w:vAlign w:val="center"/>
            <w:hideMark/>
          </w:tcPr>
          <w:p w:rsidR="00EB06FF" w:rsidRPr="00EB06FF" w:rsidRDefault="00EB06FF" w:rsidP="00EB06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EB06FF" w:rsidRDefault="00EB06FF" w:rsidP="000225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:rsidR="000745E9" w:rsidRDefault="000745E9">
      <w:pPr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>
        <w:rPr>
          <w:rFonts w:ascii="Times New Roman" w:eastAsiaTheme="minorHAnsi" w:hAnsi="Times New Roman" w:cs="Times New Roman"/>
          <w:sz w:val="26"/>
          <w:szCs w:val="26"/>
          <w:lang w:eastAsia="en-US"/>
        </w:rPr>
        <w:br w:type="page"/>
      </w:r>
    </w:p>
    <w:p w:rsidR="000745E9" w:rsidRDefault="000745E9" w:rsidP="000745E9">
      <w:pPr>
        <w:shd w:val="clear" w:color="auto" w:fill="FFFFFF"/>
        <w:spacing w:after="0" w:line="240" w:lineRule="auto"/>
        <w:ind w:firstLine="708"/>
        <w:jc w:val="right"/>
        <w:rPr>
          <w:rFonts w:ascii="Times New Roman" w:eastAsiaTheme="minorHAnsi" w:hAnsi="Times New Roman" w:cs="Times New Roman"/>
          <w:sz w:val="26"/>
          <w:szCs w:val="26"/>
          <w:lang w:eastAsia="en-US"/>
        </w:rPr>
        <w:sectPr w:rsidR="000745E9" w:rsidSect="00E97BA9">
          <w:pgSz w:w="11906" w:h="16838"/>
          <w:pgMar w:top="284" w:right="707" w:bottom="426" w:left="1134" w:header="708" w:footer="708" w:gutter="0"/>
          <w:cols w:space="708"/>
          <w:docGrid w:linePitch="360"/>
        </w:sectPr>
      </w:pPr>
    </w:p>
    <w:p w:rsidR="000745E9" w:rsidRDefault="000745E9" w:rsidP="000745E9">
      <w:pPr>
        <w:shd w:val="clear" w:color="auto" w:fill="FFFFFF"/>
        <w:spacing w:after="0" w:line="240" w:lineRule="auto"/>
        <w:ind w:firstLine="708"/>
        <w:jc w:val="right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>
        <w:rPr>
          <w:rFonts w:ascii="Times New Roman" w:eastAsiaTheme="minorHAnsi" w:hAnsi="Times New Roman" w:cs="Times New Roman"/>
          <w:sz w:val="26"/>
          <w:szCs w:val="26"/>
          <w:lang w:eastAsia="en-US"/>
        </w:rPr>
        <w:lastRenderedPageBreak/>
        <w:t>Таблица соответствия КБК</w:t>
      </w:r>
    </w:p>
    <w:tbl>
      <w:tblPr>
        <w:tblW w:w="15872" w:type="dxa"/>
        <w:tblInd w:w="93" w:type="dxa"/>
        <w:tblLook w:val="04A0" w:firstRow="1" w:lastRow="0" w:firstColumn="1" w:lastColumn="0" w:noHBand="0" w:noVBand="1"/>
      </w:tblPr>
      <w:tblGrid>
        <w:gridCol w:w="2568"/>
        <w:gridCol w:w="3684"/>
        <w:gridCol w:w="2649"/>
        <w:gridCol w:w="3588"/>
        <w:gridCol w:w="3383"/>
      </w:tblGrid>
      <w:tr w:rsidR="000745E9" w:rsidRPr="000745E9" w:rsidTr="000745E9">
        <w:trPr>
          <w:trHeight w:val="300"/>
        </w:trPr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0745E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КБК до 01.01.2025</w:t>
            </w:r>
          </w:p>
        </w:tc>
        <w:tc>
          <w:tcPr>
            <w:tcW w:w="3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Н</w:t>
            </w:r>
            <w:r w:rsidRPr="000745E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аименование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налога</w:t>
            </w:r>
          </w:p>
        </w:tc>
        <w:tc>
          <w:tcPr>
            <w:tcW w:w="264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0745E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КБК после 01.01.2025</w:t>
            </w:r>
          </w:p>
        </w:tc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Н</w:t>
            </w:r>
            <w:r w:rsidRPr="000745E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аименование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налога</w:t>
            </w:r>
          </w:p>
        </w:tc>
        <w:tc>
          <w:tcPr>
            <w:tcW w:w="3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Относится к муниципальному образованию</w:t>
            </w:r>
          </w:p>
        </w:tc>
      </w:tr>
      <w:tr w:rsidR="000745E9" w:rsidRPr="000745E9" w:rsidTr="000745E9">
        <w:trPr>
          <w:trHeight w:val="720"/>
        </w:trPr>
        <w:tc>
          <w:tcPr>
            <w:tcW w:w="2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745E9">
              <w:rPr>
                <w:rFonts w:ascii="Calibri" w:eastAsia="Times New Roman" w:hAnsi="Calibri" w:cs="Calibri"/>
                <w:color w:val="000000"/>
              </w:rPr>
              <w:t>182105040</w:t>
            </w:r>
            <w:r w:rsidRPr="000745E9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>20</w:t>
            </w:r>
            <w:r w:rsidRPr="000745E9">
              <w:rPr>
                <w:rFonts w:ascii="Calibri" w:eastAsia="Times New Roman" w:hAnsi="Calibri" w:cs="Calibri"/>
                <w:color w:val="000000"/>
              </w:rPr>
              <w:t>020000110</w:t>
            </w:r>
          </w:p>
        </w:tc>
        <w:tc>
          <w:tcPr>
            <w:tcW w:w="3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745E9">
              <w:rPr>
                <w:rFonts w:ascii="Calibri" w:eastAsia="Times New Roman" w:hAnsi="Calibri" w:cs="Calibri"/>
                <w:color w:val="000000"/>
              </w:rPr>
              <w:t>182105040</w:t>
            </w:r>
            <w:r w:rsidRPr="000745E9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>60</w:t>
            </w:r>
            <w:r w:rsidRPr="000745E9">
              <w:rPr>
                <w:rFonts w:ascii="Calibri" w:eastAsia="Times New Roman" w:hAnsi="Calibri" w:cs="Calibri"/>
                <w:color w:val="000000"/>
              </w:rPr>
              <w:t>020000110</w:t>
            </w:r>
          </w:p>
        </w:tc>
        <w:tc>
          <w:tcPr>
            <w:tcW w:w="3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Налог, взимаемый в связи с применением патентной системы налогообложения, зачисляемый в бюджеты муниципальных округов</w:t>
            </w:r>
          </w:p>
        </w:tc>
        <w:tc>
          <w:tcPr>
            <w:tcW w:w="3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Собинский</w:t>
            </w:r>
            <w:proofErr w:type="spellEnd"/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муниципальный округ, </w:t>
            </w:r>
            <w:proofErr w:type="spellStart"/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Меленковский</w:t>
            </w:r>
            <w:proofErr w:type="spellEnd"/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муниципальный округ</w:t>
            </w:r>
          </w:p>
        </w:tc>
      </w:tr>
      <w:tr w:rsidR="000745E9" w:rsidRPr="000745E9" w:rsidTr="000745E9">
        <w:trPr>
          <w:trHeight w:val="720"/>
        </w:trPr>
        <w:tc>
          <w:tcPr>
            <w:tcW w:w="2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745E9">
              <w:rPr>
                <w:rFonts w:ascii="Calibri" w:eastAsia="Times New Roman" w:hAnsi="Calibri" w:cs="Calibri"/>
                <w:color w:val="000000"/>
              </w:rPr>
              <w:t>182105040</w:t>
            </w:r>
            <w:r w:rsidRPr="000745E9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>20</w:t>
            </w:r>
            <w:r w:rsidRPr="000745E9">
              <w:rPr>
                <w:rFonts w:ascii="Calibri" w:eastAsia="Times New Roman" w:hAnsi="Calibri" w:cs="Calibri"/>
                <w:color w:val="000000"/>
              </w:rPr>
              <w:t>020000110</w:t>
            </w:r>
          </w:p>
        </w:tc>
        <w:tc>
          <w:tcPr>
            <w:tcW w:w="3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745E9">
              <w:rPr>
                <w:rFonts w:ascii="Calibri" w:eastAsia="Times New Roman" w:hAnsi="Calibri" w:cs="Calibri"/>
                <w:color w:val="000000"/>
              </w:rPr>
              <w:t>182105040</w:t>
            </w:r>
            <w:r w:rsidRPr="000745E9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>10</w:t>
            </w:r>
            <w:r w:rsidRPr="000745E9">
              <w:rPr>
                <w:rFonts w:ascii="Calibri" w:eastAsia="Times New Roman" w:hAnsi="Calibri" w:cs="Calibri"/>
                <w:color w:val="000000"/>
              </w:rPr>
              <w:t>020000110</w:t>
            </w:r>
          </w:p>
        </w:tc>
        <w:tc>
          <w:tcPr>
            <w:tcW w:w="3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Налог, взимаемый в связи с применением патентной системы налогообложения, зачисляемый в бюджеты городских округов</w:t>
            </w:r>
          </w:p>
        </w:tc>
        <w:tc>
          <w:tcPr>
            <w:tcW w:w="3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Округ Муром</w:t>
            </w:r>
          </w:p>
        </w:tc>
      </w:tr>
      <w:tr w:rsidR="000745E9" w:rsidRPr="000745E9" w:rsidTr="000745E9">
        <w:trPr>
          <w:trHeight w:val="720"/>
        </w:trPr>
        <w:tc>
          <w:tcPr>
            <w:tcW w:w="2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745E9">
              <w:rPr>
                <w:rFonts w:ascii="Calibri" w:eastAsia="Times New Roman" w:hAnsi="Calibri" w:cs="Calibri"/>
                <w:color w:val="000000"/>
              </w:rPr>
              <w:t>182106010</w:t>
            </w:r>
            <w:r w:rsidRPr="000745E9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>3010</w:t>
            </w:r>
            <w:r w:rsidRPr="000745E9">
              <w:rPr>
                <w:rFonts w:ascii="Calibri" w:eastAsia="Times New Roman" w:hAnsi="Calibri" w:cs="Calibri"/>
                <w:color w:val="000000"/>
              </w:rPr>
              <w:t>0000110</w:t>
            </w:r>
          </w:p>
        </w:tc>
        <w:tc>
          <w:tcPr>
            <w:tcW w:w="3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745E9">
              <w:rPr>
                <w:rFonts w:ascii="Calibri" w:eastAsia="Times New Roman" w:hAnsi="Calibri" w:cs="Calibri"/>
                <w:color w:val="000000"/>
              </w:rPr>
              <w:t>182106010</w:t>
            </w:r>
            <w:r w:rsidRPr="000745E9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>2014</w:t>
            </w:r>
            <w:r w:rsidRPr="000745E9">
              <w:rPr>
                <w:rFonts w:ascii="Calibri" w:eastAsia="Times New Roman" w:hAnsi="Calibri" w:cs="Calibri"/>
                <w:color w:val="000000"/>
              </w:rPr>
              <w:t>0000110</w:t>
            </w:r>
          </w:p>
        </w:tc>
        <w:tc>
          <w:tcPr>
            <w:tcW w:w="3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Налог на имущество физических лиц, взимаемый по ставкам, применяемым к объектам налогообложения, расположенным в границах муниципальных округов</w:t>
            </w:r>
          </w:p>
        </w:tc>
        <w:tc>
          <w:tcPr>
            <w:tcW w:w="3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Собинский</w:t>
            </w:r>
            <w:proofErr w:type="spellEnd"/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муниципальный округ, </w:t>
            </w:r>
            <w:proofErr w:type="spellStart"/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Меленковский</w:t>
            </w:r>
            <w:proofErr w:type="spellEnd"/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муниципальный округ</w:t>
            </w:r>
          </w:p>
        </w:tc>
      </w:tr>
      <w:tr w:rsidR="000745E9" w:rsidRPr="000745E9" w:rsidTr="000745E9">
        <w:trPr>
          <w:trHeight w:val="720"/>
        </w:trPr>
        <w:tc>
          <w:tcPr>
            <w:tcW w:w="2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745E9">
              <w:rPr>
                <w:rFonts w:ascii="Calibri" w:eastAsia="Times New Roman" w:hAnsi="Calibri" w:cs="Calibri"/>
                <w:color w:val="000000"/>
              </w:rPr>
              <w:t>182106010</w:t>
            </w:r>
            <w:r w:rsidRPr="000745E9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>3010</w:t>
            </w:r>
            <w:r w:rsidRPr="000745E9">
              <w:rPr>
                <w:rFonts w:ascii="Calibri" w:eastAsia="Times New Roman" w:hAnsi="Calibri" w:cs="Calibri"/>
                <w:color w:val="000000"/>
              </w:rPr>
              <w:t>0000110</w:t>
            </w:r>
          </w:p>
        </w:tc>
        <w:tc>
          <w:tcPr>
            <w:tcW w:w="3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745E9">
              <w:rPr>
                <w:rFonts w:ascii="Calibri" w:eastAsia="Times New Roman" w:hAnsi="Calibri" w:cs="Calibri"/>
                <w:color w:val="000000"/>
              </w:rPr>
              <w:t>182106010</w:t>
            </w:r>
            <w:r w:rsidRPr="000745E9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>2004</w:t>
            </w:r>
            <w:r w:rsidRPr="000745E9">
              <w:rPr>
                <w:rFonts w:ascii="Calibri" w:eastAsia="Times New Roman" w:hAnsi="Calibri" w:cs="Calibri"/>
                <w:color w:val="000000"/>
              </w:rPr>
              <w:t>0000110</w:t>
            </w:r>
          </w:p>
        </w:tc>
        <w:tc>
          <w:tcPr>
            <w:tcW w:w="3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округов</w:t>
            </w:r>
          </w:p>
        </w:tc>
        <w:tc>
          <w:tcPr>
            <w:tcW w:w="3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Округ Муром</w:t>
            </w:r>
          </w:p>
        </w:tc>
      </w:tr>
      <w:tr w:rsidR="000745E9" w:rsidRPr="000745E9" w:rsidTr="000745E9">
        <w:trPr>
          <w:trHeight w:val="720"/>
        </w:trPr>
        <w:tc>
          <w:tcPr>
            <w:tcW w:w="2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745E9">
              <w:rPr>
                <w:rFonts w:ascii="Calibri" w:eastAsia="Times New Roman" w:hAnsi="Calibri" w:cs="Calibri"/>
                <w:color w:val="000000"/>
              </w:rPr>
              <w:t>182106010</w:t>
            </w:r>
            <w:r w:rsidRPr="000745E9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>3013</w:t>
            </w:r>
            <w:r w:rsidRPr="000745E9">
              <w:rPr>
                <w:rFonts w:ascii="Calibri" w:eastAsia="Times New Roman" w:hAnsi="Calibri" w:cs="Calibri"/>
                <w:color w:val="000000"/>
              </w:rPr>
              <w:t>0000110</w:t>
            </w:r>
          </w:p>
        </w:tc>
        <w:tc>
          <w:tcPr>
            <w:tcW w:w="3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745E9">
              <w:rPr>
                <w:rFonts w:ascii="Calibri" w:eastAsia="Times New Roman" w:hAnsi="Calibri" w:cs="Calibri"/>
                <w:color w:val="000000"/>
              </w:rPr>
              <w:t>182106010</w:t>
            </w:r>
            <w:r w:rsidRPr="000745E9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>2014</w:t>
            </w:r>
            <w:r w:rsidRPr="000745E9">
              <w:rPr>
                <w:rFonts w:ascii="Calibri" w:eastAsia="Times New Roman" w:hAnsi="Calibri" w:cs="Calibri"/>
                <w:color w:val="000000"/>
              </w:rPr>
              <w:t>0000110</w:t>
            </w:r>
          </w:p>
        </w:tc>
        <w:tc>
          <w:tcPr>
            <w:tcW w:w="3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Налог на имущество физических лиц, взимаемый по ставкам, применяемым к объектам налогообложения, расположенным в границах муниципальных округов</w:t>
            </w:r>
          </w:p>
        </w:tc>
        <w:tc>
          <w:tcPr>
            <w:tcW w:w="3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Собинский</w:t>
            </w:r>
            <w:proofErr w:type="spellEnd"/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муниципальный округ, </w:t>
            </w:r>
            <w:proofErr w:type="spellStart"/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Меленковский</w:t>
            </w:r>
            <w:proofErr w:type="spellEnd"/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муниципальный округ</w:t>
            </w:r>
          </w:p>
        </w:tc>
      </w:tr>
      <w:tr w:rsidR="000745E9" w:rsidRPr="000745E9" w:rsidTr="000745E9">
        <w:trPr>
          <w:trHeight w:val="480"/>
        </w:trPr>
        <w:tc>
          <w:tcPr>
            <w:tcW w:w="2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745E9">
              <w:rPr>
                <w:rFonts w:ascii="Calibri" w:eastAsia="Times New Roman" w:hAnsi="Calibri" w:cs="Calibri"/>
                <w:color w:val="000000"/>
              </w:rPr>
              <w:t>182106060</w:t>
            </w:r>
            <w:r w:rsidRPr="000745E9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>3310</w:t>
            </w:r>
            <w:r w:rsidRPr="000745E9">
              <w:rPr>
                <w:rFonts w:ascii="Calibri" w:eastAsia="Times New Roman" w:hAnsi="Calibri" w:cs="Calibri"/>
                <w:color w:val="000000"/>
              </w:rPr>
              <w:t>0000110</w:t>
            </w:r>
          </w:p>
        </w:tc>
        <w:tc>
          <w:tcPr>
            <w:tcW w:w="3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745E9">
              <w:rPr>
                <w:rFonts w:ascii="Calibri" w:eastAsia="Times New Roman" w:hAnsi="Calibri" w:cs="Calibri"/>
                <w:color w:val="000000"/>
              </w:rPr>
              <w:t>182106060</w:t>
            </w:r>
            <w:r w:rsidRPr="000745E9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>3214</w:t>
            </w:r>
            <w:r w:rsidRPr="000745E9">
              <w:rPr>
                <w:rFonts w:ascii="Calibri" w:eastAsia="Times New Roman" w:hAnsi="Calibri" w:cs="Calibri"/>
                <w:color w:val="000000"/>
              </w:rPr>
              <w:t>0000110</w:t>
            </w:r>
          </w:p>
        </w:tc>
        <w:tc>
          <w:tcPr>
            <w:tcW w:w="3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Земельный налог с организаций, обладающих земельным участком, расположенным в границах муниципальных округов</w:t>
            </w:r>
          </w:p>
        </w:tc>
        <w:tc>
          <w:tcPr>
            <w:tcW w:w="3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Собинский</w:t>
            </w:r>
            <w:proofErr w:type="spellEnd"/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муниципальный округ, </w:t>
            </w:r>
            <w:proofErr w:type="spellStart"/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Меленковский</w:t>
            </w:r>
            <w:proofErr w:type="spellEnd"/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муниципальный округ</w:t>
            </w:r>
          </w:p>
        </w:tc>
      </w:tr>
      <w:tr w:rsidR="000745E9" w:rsidRPr="000745E9" w:rsidTr="000745E9">
        <w:trPr>
          <w:trHeight w:val="480"/>
        </w:trPr>
        <w:tc>
          <w:tcPr>
            <w:tcW w:w="2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745E9">
              <w:rPr>
                <w:rFonts w:ascii="Calibri" w:eastAsia="Times New Roman" w:hAnsi="Calibri" w:cs="Calibri"/>
                <w:color w:val="000000"/>
              </w:rPr>
              <w:t>182106060</w:t>
            </w:r>
            <w:r w:rsidRPr="000745E9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>3310</w:t>
            </w:r>
            <w:r w:rsidRPr="000745E9">
              <w:rPr>
                <w:rFonts w:ascii="Calibri" w:eastAsia="Times New Roman" w:hAnsi="Calibri" w:cs="Calibri"/>
                <w:color w:val="000000"/>
              </w:rPr>
              <w:t>0000110</w:t>
            </w:r>
          </w:p>
        </w:tc>
        <w:tc>
          <w:tcPr>
            <w:tcW w:w="3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745E9">
              <w:rPr>
                <w:rFonts w:ascii="Calibri" w:eastAsia="Times New Roman" w:hAnsi="Calibri" w:cs="Calibri"/>
                <w:color w:val="000000"/>
              </w:rPr>
              <w:t>182106060</w:t>
            </w:r>
            <w:r w:rsidRPr="000745E9"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</w:rPr>
              <w:t>3204</w:t>
            </w:r>
            <w:r w:rsidRPr="000745E9">
              <w:rPr>
                <w:rFonts w:ascii="Calibri" w:eastAsia="Times New Roman" w:hAnsi="Calibri" w:cs="Calibri"/>
                <w:color w:val="000000"/>
              </w:rPr>
              <w:t>0000110</w:t>
            </w:r>
          </w:p>
        </w:tc>
        <w:tc>
          <w:tcPr>
            <w:tcW w:w="3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Земельный налог с организаций, обладающих земельным участком, расположенным в границах городских округов</w:t>
            </w:r>
          </w:p>
        </w:tc>
        <w:tc>
          <w:tcPr>
            <w:tcW w:w="3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Округ Муром</w:t>
            </w:r>
          </w:p>
        </w:tc>
      </w:tr>
      <w:tr w:rsidR="000745E9" w:rsidRPr="000745E9" w:rsidTr="000745E9">
        <w:trPr>
          <w:trHeight w:val="480"/>
        </w:trPr>
        <w:tc>
          <w:tcPr>
            <w:tcW w:w="2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745E9">
              <w:rPr>
                <w:rFonts w:ascii="Calibri" w:eastAsia="Times New Roman" w:hAnsi="Calibri" w:cs="Calibri"/>
                <w:color w:val="000000"/>
              </w:rPr>
              <w:t>182106060</w:t>
            </w:r>
            <w:r w:rsidRPr="000745E9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>3313</w:t>
            </w:r>
            <w:r w:rsidRPr="000745E9">
              <w:rPr>
                <w:rFonts w:ascii="Calibri" w:eastAsia="Times New Roman" w:hAnsi="Calibri" w:cs="Calibri"/>
                <w:color w:val="000000"/>
              </w:rPr>
              <w:t>0000110</w:t>
            </w:r>
          </w:p>
        </w:tc>
        <w:tc>
          <w:tcPr>
            <w:tcW w:w="3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745E9">
              <w:rPr>
                <w:rFonts w:ascii="Calibri" w:eastAsia="Times New Roman" w:hAnsi="Calibri" w:cs="Calibri"/>
                <w:color w:val="000000"/>
              </w:rPr>
              <w:t>182106060</w:t>
            </w:r>
            <w:r w:rsidRPr="000745E9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>3214</w:t>
            </w:r>
            <w:r w:rsidRPr="000745E9">
              <w:rPr>
                <w:rFonts w:ascii="Calibri" w:eastAsia="Times New Roman" w:hAnsi="Calibri" w:cs="Calibri"/>
                <w:color w:val="000000"/>
              </w:rPr>
              <w:t>0000110</w:t>
            </w:r>
          </w:p>
        </w:tc>
        <w:tc>
          <w:tcPr>
            <w:tcW w:w="3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Земельный налог с организаций, обладающих земельным участком, расположенным в границах муниципальных округов</w:t>
            </w:r>
          </w:p>
        </w:tc>
        <w:tc>
          <w:tcPr>
            <w:tcW w:w="3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Собинский</w:t>
            </w:r>
            <w:proofErr w:type="spellEnd"/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муниципальный округ, </w:t>
            </w:r>
            <w:proofErr w:type="spellStart"/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Меленковский</w:t>
            </w:r>
            <w:proofErr w:type="spellEnd"/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муниципальный округ</w:t>
            </w:r>
          </w:p>
        </w:tc>
      </w:tr>
      <w:tr w:rsidR="000745E9" w:rsidRPr="000745E9" w:rsidTr="000745E9">
        <w:trPr>
          <w:trHeight w:val="480"/>
        </w:trPr>
        <w:tc>
          <w:tcPr>
            <w:tcW w:w="2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745E9">
              <w:rPr>
                <w:rFonts w:ascii="Calibri" w:eastAsia="Times New Roman" w:hAnsi="Calibri" w:cs="Calibri"/>
                <w:color w:val="000000"/>
              </w:rPr>
              <w:t>182106060</w:t>
            </w:r>
            <w:r w:rsidRPr="000745E9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>4310</w:t>
            </w:r>
            <w:r w:rsidRPr="000745E9">
              <w:rPr>
                <w:rFonts w:ascii="Calibri" w:eastAsia="Times New Roman" w:hAnsi="Calibri" w:cs="Calibri"/>
                <w:color w:val="000000"/>
              </w:rPr>
              <w:t>0000110</w:t>
            </w:r>
          </w:p>
        </w:tc>
        <w:tc>
          <w:tcPr>
            <w:tcW w:w="3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745E9">
              <w:rPr>
                <w:rFonts w:ascii="Calibri" w:eastAsia="Times New Roman" w:hAnsi="Calibri" w:cs="Calibri"/>
                <w:color w:val="000000"/>
              </w:rPr>
              <w:t>182106060</w:t>
            </w:r>
            <w:r w:rsidRPr="000745E9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>4214</w:t>
            </w:r>
            <w:r w:rsidRPr="000745E9">
              <w:rPr>
                <w:rFonts w:ascii="Calibri" w:eastAsia="Times New Roman" w:hAnsi="Calibri" w:cs="Calibri"/>
                <w:color w:val="000000"/>
              </w:rPr>
              <w:t>0000110</w:t>
            </w:r>
          </w:p>
        </w:tc>
        <w:tc>
          <w:tcPr>
            <w:tcW w:w="3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Земельный налог с физических лиц, обладающих земельным участком, расположенным в границах муниципальных округов</w:t>
            </w:r>
          </w:p>
        </w:tc>
        <w:tc>
          <w:tcPr>
            <w:tcW w:w="3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Собинский</w:t>
            </w:r>
            <w:proofErr w:type="spellEnd"/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муниципальный округ, </w:t>
            </w:r>
            <w:proofErr w:type="spellStart"/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Меленковский</w:t>
            </w:r>
            <w:proofErr w:type="spellEnd"/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муниципальный округ</w:t>
            </w:r>
          </w:p>
        </w:tc>
      </w:tr>
      <w:tr w:rsidR="000745E9" w:rsidRPr="000745E9" w:rsidTr="000745E9">
        <w:trPr>
          <w:trHeight w:val="480"/>
        </w:trPr>
        <w:tc>
          <w:tcPr>
            <w:tcW w:w="2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745E9">
              <w:rPr>
                <w:rFonts w:ascii="Calibri" w:eastAsia="Times New Roman" w:hAnsi="Calibri" w:cs="Calibri"/>
                <w:color w:val="000000"/>
              </w:rPr>
              <w:t>182106060</w:t>
            </w:r>
            <w:r w:rsidRPr="000745E9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>4310</w:t>
            </w:r>
            <w:r w:rsidRPr="000745E9">
              <w:rPr>
                <w:rFonts w:ascii="Calibri" w:eastAsia="Times New Roman" w:hAnsi="Calibri" w:cs="Calibri"/>
                <w:color w:val="000000"/>
              </w:rPr>
              <w:t>0000110</w:t>
            </w:r>
          </w:p>
        </w:tc>
        <w:tc>
          <w:tcPr>
            <w:tcW w:w="3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745E9">
              <w:rPr>
                <w:rFonts w:ascii="Calibri" w:eastAsia="Times New Roman" w:hAnsi="Calibri" w:cs="Calibri"/>
                <w:color w:val="000000"/>
              </w:rPr>
              <w:t>182106060</w:t>
            </w:r>
            <w:r w:rsidRPr="000745E9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>4204</w:t>
            </w:r>
            <w:r w:rsidRPr="000745E9">
              <w:rPr>
                <w:rFonts w:ascii="Calibri" w:eastAsia="Times New Roman" w:hAnsi="Calibri" w:cs="Calibri"/>
                <w:color w:val="000000"/>
              </w:rPr>
              <w:t>0000110</w:t>
            </w:r>
          </w:p>
        </w:tc>
        <w:tc>
          <w:tcPr>
            <w:tcW w:w="3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Земельный налог с физических лиц, обладающих земельным участком, расположенным в границах городских округов</w:t>
            </w:r>
          </w:p>
        </w:tc>
        <w:tc>
          <w:tcPr>
            <w:tcW w:w="3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Округ Муром</w:t>
            </w:r>
          </w:p>
        </w:tc>
      </w:tr>
      <w:tr w:rsidR="000745E9" w:rsidRPr="000745E9" w:rsidTr="000745E9">
        <w:trPr>
          <w:trHeight w:val="480"/>
        </w:trPr>
        <w:tc>
          <w:tcPr>
            <w:tcW w:w="2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745E9">
              <w:rPr>
                <w:rFonts w:ascii="Calibri" w:eastAsia="Times New Roman" w:hAnsi="Calibri" w:cs="Calibri"/>
                <w:color w:val="000000"/>
              </w:rPr>
              <w:t>182106060</w:t>
            </w:r>
            <w:r w:rsidRPr="000745E9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>4313</w:t>
            </w:r>
            <w:r w:rsidRPr="000745E9">
              <w:rPr>
                <w:rFonts w:ascii="Calibri" w:eastAsia="Times New Roman" w:hAnsi="Calibri" w:cs="Calibri"/>
                <w:color w:val="000000"/>
              </w:rPr>
              <w:t>0000110</w:t>
            </w:r>
          </w:p>
        </w:tc>
        <w:tc>
          <w:tcPr>
            <w:tcW w:w="3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745E9">
              <w:rPr>
                <w:rFonts w:ascii="Calibri" w:eastAsia="Times New Roman" w:hAnsi="Calibri" w:cs="Calibri"/>
                <w:color w:val="000000"/>
              </w:rPr>
              <w:t>182106060</w:t>
            </w:r>
            <w:r w:rsidRPr="000745E9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>4214</w:t>
            </w:r>
            <w:r w:rsidRPr="000745E9">
              <w:rPr>
                <w:rFonts w:ascii="Calibri" w:eastAsia="Times New Roman" w:hAnsi="Calibri" w:cs="Calibri"/>
                <w:color w:val="000000"/>
              </w:rPr>
              <w:t>0000110</w:t>
            </w:r>
          </w:p>
        </w:tc>
        <w:tc>
          <w:tcPr>
            <w:tcW w:w="3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Земельный налог с физических лиц, обладающих земельным участком, расположенным в границах муниципальных округов</w:t>
            </w:r>
          </w:p>
        </w:tc>
        <w:tc>
          <w:tcPr>
            <w:tcW w:w="3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5E9" w:rsidRPr="000745E9" w:rsidRDefault="000745E9" w:rsidP="000745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Собинский</w:t>
            </w:r>
            <w:proofErr w:type="spellEnd"/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муниципальный округ, </w:t>
            </w:r>
            <w:proofErr w:type="spellStart"/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Меленковский</w:t>
            </w:r>
            <w:proofErr w:type="spellEnd"/>
            <w:r w:rsidRPr="000745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муниципальный округ</w:t>
            </w:r>
          </w:p>
        </w:tc>
      </w:tr>
    </w:tbl>
    <w:p w:rsidR="000745E9" w:rsidRPr="007F3944" w:rsidRDefault="000745E9" w:rsidP="008462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sectPr w:rsidR="000745E9" w:rsidRPr="007F3944" w:rsidSect="00B75164">
      <w:pgSz w:w="16838" w:h="11906" w:orient="landscape"/>
      <w:pgMar w:top="567" w:right="284" w:bottom="567" w:left="42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 Condensed">
    <w:altName w:val="Roboto Condensed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E6491B"/>
    <w:multiLevelType w:val="hybridMultilevel"/>
    <w:tmpl w:val="A40E1A60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18F23532"/>
    <w:multiLevelType w:val="hybridMultilevel"/>
    <w:tmpl w:val="107819D4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4911"/>
    <w:rsid w:val="000225DC"/>
    <w:rsid w:val="0002597D"/>
    <w:rsid w:val="00041804"/>
    <w:rsid w:val="00065160"/>
    <w:rsid w:val="000745E9"/>
    <w:rsid w:val="000B1C5A"/>
    <w:rsid w:val="000F01CB"/>
    <w:rsid w:val="000F0A99"/>
    <w:rsid w:val="00106434"/>
    <w:rsid w:val="00147E5B"/>
    <w:rsid w:val="00192F45"/>
    <w:rsid w:val="001B14EC"/>
    <w:rsid w:val="001B401F"/>
    <w:rsid w:val="001C01CF"/>
    <w:rsid w:val="001D1E9C"/>
    <w:rsid w:val="002230E2"/>
    <w:rsid w:val="00242D3D"/>
    <w:rsid w:val="00266EC6"/>
    <w:rsid w:val="00294F6A"/>
    <w:rsid w:val="00297788"/>
    <w:rsid w:val="002F3ABE"/>
    <w:rsid w:val="00340A84"/>
    <w:rsid w:val="0037799F"/>
    <w:rsid w:val="003946D5"/>
    <w:rsid w:val="003952DF"/>
    <w:rsid w:val="003C6D82"/>
    <w:rsid w:val="003E0047"/>
    <w:rsid w:val="003F1367"/>
    <w:rsid w:val="003F4F35"/>
    <w:rsid w:val="003F6B89"/>
    <w:rsid w:val="00433F3B"/>
    <w:rsid w:val="00472F56"/>
    <w:rsid w:val="004C4763"/>
    <w:rsid w:val="004F2E82"/>
    <w:rsid w:val="00505471"/>
    <w:rsid w:val="005174C0"/>
    <w:rsid w:val="005649C0"/>
    <w:rsid w:val="005B49FF"/>
    <w:rsid w:val="005C40CA"/>
    <w:rsid w:val="005C50E0"/>
    <w:rsid w:val="00600423"/>
    <w:rsid w:val="00693B9E"/>
    <w:rsid w:val="006F0C44"/>
    <w:rsid w:val="00704240"/>
    <w:rsid w:val="00785099"/>
    <w:rsid w:val="007D330F"/>
    <w:rsid w:val="007E2DAC"/>
    <w:rsid w:val="007F3944"/>
    <w:rsid w:val="008462ED"/>
    <w:rsid w:val="00872AB2"/>
    <w:rsid w:val="00877712"/>
    <w:rsid w:val="008908FC"/>
    <w:rsid w:val="00891350"/>
    <w:rsid w:val="008C2ADF"/>
    <w:rsid w:val="008F7FFB"/>
    <w:rsid w:val="009365A2"/>
    <w:rsid w:val="00951326"/>
    <w:rsid w:val="00953EA4"/>
    <w:rsid w:val="009627D7"/>
    <w:rsid w:val="00967EC0"/>
    <w:rsid w:val="00985A00"/>
    <w:rsid w:val="009B2D7D"/>
    <w:rsid w:val="009D3A9F"/>
    <w:rsid w:val="009E48C9"/>
    <w:rsid w:val="00A02791"/>
    <w:rsid w:val="00A124A7"/>
    <w:rsid w:val="00A13A42"/>
    <w:rsid w:val="00A36E04"/>
    <w:rsid w:val="00A4285D"/>
    <w:rsid w:val="00A52D23"/>
    <w:rsid w:val="00A726F1"/>
    <w:rsid w:val="00A95C1B"/>
    <w:rsid w:val="00AD62A4"/>
    <w:rsid w:val="00AF4B8C"/>
    <w:rsid w:val="00B1362E"/>
    <w:rsid w:val="00B15BF1"/>
    <w:rsid w:val="00B22442"/>
    <w:rsid w:val="00B41EE0"/>
    <w:rsid w:val="00B603A5"/>
    <w:rsid w:val="00B64553"/>
    <w:rsid w:val="00B7196A"/>
    <w:rsid w:val="00B75164"/>
    <w:rsid w:val="00B94B3E"/>
    <w:rsid w:val="00BB324E"/>
    <w:rsid w:val="00C27717"/>
    <w:rsid w:val="00C468D9"/>
    <w:rsid w:val="00C84911"/>
    <w:rsid w:val="00CA6F1E"/>
    <w:rsid w:val="00CB03DD"/>
    <w:rsid w:val="00CB60E0"/>
    <w:rsid w:val="00CB6523"/>
    <w:rsid w:val="00CD60D9"/>
    <w:rsid w:val="00D175B9"/>
    <w:rsid w:val="00D608D5"/>
    <w:rsid w:val="00D76398"/>
    <w:rsid w:val="00DB4245"/>
    <w:rsid w:val="00DB6309"/>
    <w:rsid w:val="00E02C8D"/>
    <w:rsid w:val="00E312D4"/>
    <w:rsid w:val="00E32A17"/>
    <w:rsid w:val="00E5732D"/>
    <w:rsid w:val="00E8116D"/>
    <w:rsid w:val="00E8501B"/>
    <w:rsid w:val="00E85027"/>
    <w:rsid w:val="00E97BA9"/>
    <w:rsid w:val="00EB06FF"/>
    <w:rsid w:val="00EB33EF"/>
    <w:rsid w:val="00ED2F77"/>
    <w:rsid w:val="00EE5074"/>
    <w:rsid w:val="00F42455"/>
    <w:rsid w:val="00F612AA"/>
    <w:rsid w:val="00F666B2"/>
    <w:rsid w:val="00F728F7"/>
    <w:rsid w:val="00F81762"/>
    <w:rsid w:val="00F85978"/>
    <w:rsid w:val="00F859A9"/>
    <w:rsid w:val="00FA4551"/>
    <w:rsid w:val="00FD2E46"/>
    <w:rsid w:val="00FF4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186FB0"/>
  <w15:docId w15:val="{6D7F1B1F-7774-44E0-8B75-EC8101A95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4911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8491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C84911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8491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semiHidden/>
    <w:rsid w:val="00C8491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No Spacing"/>
    <w:uiPriority w:val="1"/>
    <w:qFormat/>
    <w:rsid w:val="00C84911"/>
    <w:pPr>
      <w:spacing w:after="0" w:line="240" w:lineRule="auto"/>
    </w:pPr>
    <w:rPr>
      <w:rFonts w:eastAsiaTheme="minorEastAsia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849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84911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21">
    <w:name w:val="Основной текст (2)"/>
    <w:basedOn w:val="a0"/>
    <w:rsid w:val="0078509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styleId="a6">
    <w:name w:val="Hyperlink"/>
    <w:basedOn w:val="a0"/>
    <w:uiPriority w:val="99"/>
    <w:semiHidden/>
    <w:unhideWhenUsed/>
    <w:rsid w:val="00600423"/>
    <w:rPr>
      <w:color w:val="0000FF"/>
      <w:u w:val="single"/>
    </w:rPr>
  </w:style>
  <w:style w:type="paragraph" w:customStyle="1" w:styleId="Default">
    <w:name w:val="Default"/>
    <w:rsid w:val="00A02791"/>
    <w:pPr>
      <w:autoSpaceDE w:val="0"/>
      <w:autoSpaceDN w:val="0"/>
      <w:adjustRightInd w:val="0"/>
      <w:spacing w:after="0" w:line="240" w:lineRule="auto"/>
    </w:pPr>
    <w:rPr>
      <w:rFonts w:ascii="Roboto Condensed" w:hAnsi="Roboto Condensed" w:cs="Roboto Condensed"/>
      <w:color w:val="000000"/>
      <w:sz w:val="24"/>
      <w:szCs w:val="24"/>
    </w:rPr>
  </w:style>
  <w:style w:type="paragraph" w:styleId="a7">
    <w:name w:val="List Paragraph"/>
    <w:basedOn w:val="a"/>
    <w:uiPriority w:val="34"/>
    <w:qFormat/>
    <w:rsid w:val="00CB03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83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41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05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6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885</Words>
  <Characters>5051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Близнецова Оксана Александровна</dc:creator>
  <cp:lastModifiedBy>Сидорова Елизавета Александровна</cp:lastModifiedBy>
  <cp:revision>2</cp:revision>
  <dcterms:created xsi:type="dcterms:W3CDTF">2025-01-16T07:13:00Z</dcterms:created>
  <dcterms:modified xsi:type="dcterms:W3CDTF">2025-01-16T07:13:00Z</dcterms:modified>
</cp:coreProperties>
</file>