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ind w:left="0" w:hanging="0"/>
        <w:outlineLvl w:val="0"/>
        <w:rPr>
          <w:rFonts w:eastAsia="Times New Roman" w:cs="Times New Roman"/>
          <w:b/>
          <w:bCs/>
          <w:kern w:val="2"/>
          <w:sz w:val="32"/>
          <w:szCs w:val="32"/>
          <w:lang w:eastAsia="ru-RU"/>
        </w:rPr>
      </w:pPr>
      <w:r>
        <w:rPr>
          <w:rFonts w:eastAsia="Times New Roman" w:cs="Times New Roman"/>
          <w:b/>
          <w:bCs/>
          <w:kern w:val="2"/>
          <w:sz w:val="32"/>
          <w:szCs w:val="32"/>
          <w:lang w:eastAsia="ru-RU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о проведении обучающих семинаров </w:t>
      </w:r>
      <w:r>
        <w:rPr>
          <w:rFonts w:eastAsia="Arial Unicode MS" w:cs="Arial" w:ascii="Arial" w:hAnsi="Arial"/>
          <w:b/>
          <w:sz w:val="26"/>
          <w:szCs w:val="26"/>
        </w:rPr>
        <w:t>для ОМСУ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</w:t>
      </w:r>
      <w:r>
        <w:rPr>
          <w:rFonts w:cs="Times New Roman" w:ascii="Times New Roman" w:hAnsi="Times New Roman"/>
          <w:sz w:val="28"/>
          <w:szCs w:val="28"/>
        </w:rPr>
        <w:t>феврал</w:t>
      </w:r>
      <w:r>
        <w:rPr>
          <w:rFonts w:cs="Times New Roman" w:ascii="Times New Roman" w:hAnsi="Times New Roman"/>
          <w:sz w:val="28"/>
          <w:szCs w:val="28"/>
        </w:rPr>
        <w:t>е</w:t>
      </w:r>
      <w:r>
        <w:rPr>
          <w:rFonts w:cs="Times New Roman" w:ascii="Times New Roman" w:hAnsi="Times New Roman"/>
          <w:sz w:val="28"/>
          <w:szCs w:val="28"/>
        </w:rPr>
        <w:t xml:space="preserve"> 2025 года в Управлении проведены обучающие семинары-совещания с представителями органов местного самоуправления Судогодского, Юрьев-Польского, Камешковского и Кольчугинского районов области.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совещании принимали участие руководитель Управления Алексей Сарыгин, заместители руководителя Управления Людмила Ларина и Александр Киреев. 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sz w:val="28"/>
          <w:szCs w:val="28"/>
        </w:rPr>
        <w:t xml:space="preserve">Для представителей администраций муниципальных образований было проведено обучение по выявлению правообладателей ранее учтенных объектов недвижимого имущества в рамках </w:t>
      </w:r>
      <w:r>
        <w:rPr>
          <w:rFonts w:cs="Times New Roman" w:ascii="Times New Roman" w:hAnsi="Times New Roman"/>
          <w:sz w:val="28"/>
          <w:szCs w:val="28"/>
          <w:lang w:eastAsia="ru-RU"/>
        </w:rPr>
        <w:t xml:space="preserve">реализации положений Федерального закона от 30.12.2020 № 518-ФЗ «О внесении изменений в отдельные законодательные акты Российской Федерации». </w:t>
      </w:r>
    </w:p>
    <w:p>
      <w:pPr>
        <w:pStyle w:val="NoSpacing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«В рамках встречи с представителями ОМСУ были рассмотрены наиболее часто возникающие вопросы, связанные с мероприятиями по выявлению правообладателей ранее учтённых объектов недвижимости»,  - отметила Людмила Ларина.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  <w:bookmarkStart w:id="0" w:name="_GoBack"/>
      <w:bookmarkStart w:id="1" w:name="_GoBack"/>
      <w:bookmarkEnd w:id="1"/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/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Apple-style-span" w:customStyle="1">
    <w:name w:val="apple-style-span"/>
    <w:basedOn w:val="DefaultParagraphFont"/>
    <w:qFormat/>
    <w:rsid w:val="005c73d3"/>
    <w:rPr/>
  </w:style>
  <w:style w:type="character" w:styleId="Apple-converted-space" w:customStyle="1">
    <w:name w:val="apple-converted-space"/>
    <w:basedOn w:val="DefaultParagraphFont"/>
    <w:qFormat/>
    <w:rsid w:val="005c73d3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Application>LibreOffice/7.5.6.2$Linux_X86_64 LibreOffice_project/50$Build-2</Application>
  <AppVersion>15.0000</AppVersion>
  <Pages>1</Pages>
  <Words>141</Words>
  <Characters>1082</Characters>
  <CharactersWithSpaces>1349</CharactersWithSpaces>
  <Paragraphs>17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2023-05-29T14:58:00Z</dcterms:created>
  <dc:creator>Пушкарская Диана Дмитриевна</dc:creator>
  <dc:description/>
  <dc:language>ru-RU</dc:language>
  <cp:lastModifiedBy/>
  <cp:lastPrinted>2023-01-25T06:45:00Z</cp:lastPrinted>
  <dcterms:modified xsi:type="dcterms:W3CDTF">2025-02-28T15:14:55Z</dcterms:modified>
  <cp:revision>34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