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1B0" w:rsidRDefault="009901B0"/>
    <w:p w:rsidR="009901B0" w:rsidRPr="00841B1A" w:rsidRDefault="009901B0" w:rsidP="00DB3F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B1A">
        <w:rPr>
          <w:rFonts w:ascii="Times New Roman" w:hAnsi="Times New Roman" w:cs="Times New Roman"/>
          <w:b/>
          <w:sz w:val="28"/>
          <w:szCs w:val="28"/>
        </w:rPr>
        <w:t>АО «Газпром газораспределение Владимир»</w:t>
      </w:r>
    </w:p>
    <w:p w:rsidR="001C5155" w:rsidRPr="00841B1A" w:rsidRDefault="009901B0" w:rsidP="00DB3F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B1A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  <w:r w:rsidR="00DB3F42" w:rsidRPr="00841B1A">
        <w:rPr>
          <w:rFonts w:ascii="Times New Roman" w:hAnsi="Times New Roman" w:cs="Times New Roman"/>
          <w:b/>
          <w:sz w:val="28"/>
          <w:szCs w:val="28"/>
        </w:rPr>
        <w:t xml:space="preserve">по оформлению заявок </w:t>
      </w:r>
      <w:r w:rsidRPr="00841B1A">
        <w:rPr>
          <w:rFonts w:ascii="Times New Roman" w:hAnsi="Times New Roman" w:cs="Times New Roman"/>
          <w:b/>
          <w:sz w:val="28"/>
          <w:szCs w:val="28"/>
        </w:rPr>
        <w:t>о подключени</w:t>
      </w:r>
      <w:r w:rsidR="00DB3F42" w:rsidRPr="00841B1A">
        <w:rPr>
          <w:rFonts w:ascii="Times New Roman" w:hAnsi="Times New Roman" w:cs="Times New Roman"/>
          <w:b/>
          <w:sz w:val="28"/>
          <w:szCs w:val="28"/>
        </w:rPr>
        <w:t>и</w:t>
      </w:r>
      <w:r w:rsidRPr="00841B1A">
        <w:rPr>
          <w:rFonts w:ascii="Times New Roman" w:hAnsi="Times New Roman" w:cs="Times New Roman"/>
          <w:b/>
          <w:sz w:val="28"/>
          <w:szCs w:val="28"/>
        </w:rPr>
        <w:t xml:space="preserve"> (технологическом присоединени</w:t>
      </w:r>
      <w:r w:rsidR="00DB3F42" w:rsidRPr="00841B1A">
        <w:rPr>
          <w:rFonts w:ascii="Times New Roman" w:hAnsi="Times New Roman" w:cs="Times New Roman"/>
          <w:b/>
          <w:sz w:val="28"/>
          <w:szCs w:val="28"/>
        </w:rPr>
        <w:t>и</w:t>
      </w:r>
      <w:r w:rsidRPr="00841B1A">
        <w:rPr>
          <w:rFonts w:ascii="Times New Roman" w:hAnsi="Times New Roman" w:cs="Times New Roman"/>
          <w:b/>
          <w:sz w:val="28"/>
          <w:szCs w:val="28"/>
        </w:rPr>
        <w:t>) домовладений в рамках социальной газификации (догазификации)</w:t>
      </w:r>
    </w:p>
    <w:p w:rsidR="00111621" w:rsidRDefault="00111621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AD544A" w:rsidRPr="00841B1A" w:rsidRDefault="00AD544A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Для бесплатного подведения газа к границам земельного участка определены критерии догазификации, которым должны соотве</w:t>
      </w:r>
      <w:r w:rsidR="0029291E">
        <w:rPr>
          <w:sz w:val="28"/>
          <w:szCs w:val="28"/>
        </w:rPr>
        <w:t xml:space="preserve">тствовать </w:t>
      </w:r>
      <w:r w:rsidRPr="00841B1A">
        <w:rPr>
          <w:sz w:val="28"/>
          <w:szCs w:val="28"/>
        </w:rPr>
        <w:t xml:space="preserve"> дом:</w:t>
      </w:r>
    </w:p>
    <w:p w:rsidR="0029291E" w:rsidRDefault="0029291E" w:rsidP="00AD544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en-US"/>
        </w:rPr>
      </w:pPr>
    </w:p>
    <w:p w:rsidR="00AD544A" w:rsidRDefault="00841B1A" w:rsidP="00AD544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41B1A">
        <w:rPr>
          <w:sz w:val="28"/>
          <w:szCs w:val="28"/>
        </w:rPr>
        <w:t xml:space="preserve"> </w:t>
      </w:r>
      <w:proofErr w:type="gramStart"/>
      <w:r w:rsidRPr="00841B1A">
        <w:rPr>
          <w:sz w:val="28"/>
          <w:szCs w:val="28"/>
        </w:rPr>
        <w:t xml:space="preserve">домовладение  - объект </w:t>
      </w:r>
      <w:r w:rsidRPr="00841B1A">
        <w:rPr>
          <w:sz w:val="28"/>
          <w:szCs w:val="28"/>
          <w:u w:val="single"/>
        </w:rPr>
        <w:t>индивидуального жилищного строительства</w:t>
      </w:r>
      <w:r w:rsidRPr="00841B1A">
        <w:rPr>
          <w:sz w:val="28"/>
          <w:szCs w:val="28"/>
        </w:rPr>
        <w:t xml:space="preserve"> или </w:t>
      </w:r>
      <w:r w:rsidRPr="00841B1A">
        <w:rPr>
          <w:sz w:val="28"/>
          <w:szCs w:val="28"/>
          <w:u w:val="single"/>
        </w:rPr>
        <w:t>жилой дом блокированной застройки</w:t>
      </w:r>
      <w:r w:rsidRPr="00841B1A">
        <w:rPr>
          <w:sz w:val="28"/>
          <w:szCs w:val="28"/>
        </w:rPr>
        <w:t xml:space="preserve"> и примыкающие к ним и (или) отдельно стоящие на общем с объектом индивидуального жилищного строительства или жилым домом блокированной застройки земельном участке надворные постройки (гараж, баня (сауна, бассейн), теплица (зимний сад), помещения для содержания домашнего скота и птицы, иные объекты).</w:t>
      </w:r>
      <w:proofErr w:type="gramEnd"/>
    </w:p>
    <w:p w:rsidR="00AD544A" w:rsidRDefault="00AD544A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u w:val="single"/>
        </w:rPr>
      </w:pPr>
    </w:p>
    <w:p w:rsidR="00DB3F42" w:rsidRPr="00841B1A" w:rsidRDefault="00DB3F42" w:rsidP="00841B1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  <w:u w:val="single"/>
        </w:rPr>
      </w:pPr>
      <w:r w:rsidRPr="00841B1A">
        <w:rPr>
          <w:b/>
          <w:sz w:val="28"/>
          <w:szCs w:val="28"/>
          <w:u w:val="single"/>
        </w:rPr>
        <w:t>В заявку на догазификацию вносятся следующие данные: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u w:val="single"/>
        </w:rPr>
      </w:pPr>
    </w:p>
    <w:p w:rsidR="008E0B20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реквизиты заявителя</w:t>
      </w:r>
      <w:r w:rsidR="008E0B20">
        <w:rPr>
          <w:sz w:val="28"/>
          <w:szCs w:val="28"/>
        </w:rPr>
        <w:t>:</w:t>
      </w:r>
      <w:r w:rsidRPr="00841B1A">
        <w:rPr>
          <w:sz w:val="28"/>
          <w:szCs w:val="28"/>
        </w:rPr>
        <w:t xml:space="preserve"> </w:t>
      </w:r>
      <w:r w:rsidR="008E0B20" w:rsidRPr="008E0B20">
        <w:rPr>
          <w:sz w:val="28"/>
          <w:szCs w:val="28"/>
        </w:rPr>
        <w:t>фамилия, имя, отчество (при наличии), серия, номер и дата выдачи паспорта или иного документа, удостоверяющего личность в соответствии с законодательством Российской Федерации, почтовый адрес, контактный телефон и факс, адрес электронной почты (при наличии)</w:t>
      </w:r>
      <w:r w:rsidR="008E0B20">
        <w:rPr>
          <w:sz w:val="28"/>
          <w:szCs w:val="28"/>
        </w:rPr>
        <w:t>;</w:t>
      </w:r>
    </w:p>
    <w:p w:rsidR="00DB3F42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 xml:space="preserve">− </w:t>
      </w:r>
      <w:r w:rsidR="008E0B20" w:rsidRPr="008E0B20">
        <w:rPr>
          <w:sz w:val="28"/>
          <w:szCs w:val="28"/>
        </w:rPr>
        <w:t>наименование и место нахождения объекта капитального строительства, который необходимо подключить (технологически присоединить) к сети газораспределения;</w:t>
      </w:r>
    </w:p>
    <w:p w:rsidR="008E0B20" w:rsidRPr="00841B1A" w:rsidRDefault="008E0B20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30"/>
          <w:szCs w:val="30"/>
          <w:shd w:val="clear" w:color="auto" w:fill="FFFFFF"/>
        </w:rPr>
        <w:t>характер потребления газа;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кадастровый номер земельного участка;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планируемая величина максимального часового расхода газа.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По желанию заявителя: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 xml:space="preserve">− работы в границах земельного участка; 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- установка газоиспользующего оборудования и прибора учета газа;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 xml:space="preserve">- </w:t>
      </w:r>
      <w:r w:rsidR="00551809">
        <w:rPr>
          <w:sz w:val="28"/>
          <w:szCs w:val="28"/>
        </w:rPr>
        <w:t xml:space="preserve">поставка </w:t>
      </w:r>
      <w:r w:rsidRPr="00841B1A">
        <w:rPr>
          <w:sz w:val="28"/>
          <w:szCs w:val="28"/>
        </w:rPr>
        <w:t>газоиспользующего оборудования и прибора учета газа.</w:t>
      </w:r>
    </w:p>
    <w:p w:rsidR="00111621" w:rsidRDefault="00AD544A" w:rsidP="00841B1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841B1A">
        <w:rPr>
          <w:b/>
          <w:sz w:val="28"/>
          <w:szCs w:val="28"/>
        </w:rPr>
        <w:t xml:space="preserve">     </w:t>
      </w:r>
    </w:p>
    <w:p w:rsidR="00DB3F42" w:rsidRDefault="00AD544A" w:rsidP="00841B1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  <w:u w:val="single"/>
        </w:rPr>
      </w:pPr>
      <w:r w:rsidRPr="00841B1A">
        <w:rPr>
          <w:b/>
          <w:sz w:val="28"/>
          <w:szCs w:val="28"/>
        </w:rPr>
        <w:t xml:space="preserve">     </w:t>
      </w:r>
      <w:r w:rsidR="00DB3F42" w:rsidRPr="00841B1A">
        <w:rPr>
          <w:b/>
          <w:sz w:val="28"/>
          <w:szCs w:val="28"/>
          <w:u w:val="single"/>
        </w:rPr>
        <w:t>Приложения к заявке:</w:t>
      </w:r>
    </w:p>
    <w:p w:rsidR="00111621" w:rsidRPr="00841B1A" w:rsidRDefault="00111621" w:rsidP="00841B1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  <w:u w:val="single"/>
        </w:rPr>
      </w:pP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ситуационный план;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расчёт максимального часового расхода газа (не прилагается, если планируемый максимальный часовой расход газа не более 7 кубометров) (в случае садового товарищества − расчет предоставляется на все СНТ);</w:t>
      </w:r>
    </w:p>
    <w:p w:rsidR="0029291E" w:rsidRDefault="0029291E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en-US"/>
        </w:rPr>
      </w:pPr>
    </w:p>
    <w:p w:rsidR="0029291E" w:rsidRDefault="0029291E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en-US"/>
        </w:rPr>
      </w:pPr>
    </w:p>
    <w:p w:rsidR="0029291E" w:rsidRDefault="0029291E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en-US"/>
        </w:rPr>
      </w:pPr>
    </w:p>
    <w:p w:rsidR="0029291E" w:rsidRDefault="0029291E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en-US"/>
        </w:rPr>
      </w:pPr>
    </w:p>
    <w:p w:rsidR="0029291E" w:rsidRPr="00A47041" w:rsidRDefault="0029291E" w:rsidP="00A4704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копия документа, подтверждающего право собственности или иное предусмотренное законом право на домовладение (объект индивидуального жилищного строительства или часть жилого дома блокированной застройки);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копия документа, подтверждающего право собственности или иное предусмотренное законом право на земельный участок, на котором расположено домовладение заявителя.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копия страхового номера индивидуального лицевого счета (СНИЛС);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в случае, если заявление подаётся представителем заявителя, то предоставляется документ, подтверждающий полномочия представителя (доверенность или иной документ);</w:t>
      </w:r>
    </w:p>
    <w:p w:rsidR="00DB3F42" w:rsidRPr="00841B1A" w:rsidRDefault="00DB3F42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841B1A">
        <w:rPr>
          <w:sz w:val="28"/>
          <w:szCs w:val="28"/>
        </w:rPr>
        <w:t>− при долевой собственности согласие от других собственников.</w:t>
      </w:r>
    </w:p>
    <w:p w:rsidR="000709B1" w:rsidRPr="00841B1A" w:rsidRDefault="000709B1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6"/>
          <w:szCs w:val="26"/>
        </w:rPr>
      </w:pPr>
    </w:p>
    <w:p w:rsidR="000709B1" w:rsidRPr="00841B1A" w:rsidRDefault="000709B1" w:rsidP="00DB3F42">
      <w:pPr>
        <w:pStyle w:val="a3"/>
        <w:shd w:val="clear" w:color="auto" w:fill="FFFFFF"/>
        <w:spacing w:before="0" w:beforeAutospacing="0" w:after="0" w:afterAutospacing="0"/>
        <w:ind w:firstLine="709"/>
        <w:rPr>
          <w:sz w:val="26"/>
          <w:szCs w:val="26"/>
        </w:rPr>
      </w:pPr>
    </w:p>
    <w:p w:rsidR="004B219A" w:rsidRDefault="00841B1A" w:rsidP="004B21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6601E">
        <w:rPr>
          <w:rFonts w:ascii="Times New Roman" w:hAnsi="Times New Roman" w:cs="Times New Roman"/>
          <w:noProof/>
          <w:sz w:val="28"/>
          <w:szCs w:val="28"/>
          <w:shd w:val="clear" w:color="auto" w:fill="F7F7F7"/>
          <w:lang w:eastAsia="ru-RU"/>
        </w:rPr>
        <w:drawing>
          <wp:inline distT="0" distB="0" distL="0" distR="0" wp14:anchorId="3213E4AE" wp14:editId="4038AC38">
            <wp:extent cx="6791325" cy="3419221"/>
            <wp:effectExtent l="0" t="0" r="0" b="0"/>
            <wp:docPr id="7" name="Рисунок 7" descr="C:\Users\butins\AppData\Local\Microsoft\Windows\INetCache\Content.Outlook\UNCMBOXG\dogazifikatsiya_skhema-na-saj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utins\AppData\Local\Microsoft\Windows\INetCache\Content.Outlook\UNCMBOXG\dogazifikatsiya_skhema-na-saj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6399" cy="3421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34F" w:rsidRPr="0039234F" w:rsidRDefault="004B219A" w:rsidP="004B219A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Заявку </w:t>
      </w:r>
      <w:r w:rsidRPr="004B219A">
        <w:rPr>
          <w:rFonts w:ascii="Times New Roman" w:hAnsi="Times New Roman" w:cs="Times New Roman"/>
          <w:sz w:val="28"/>
          <w:szCs w:val="28"/>
          <w:lang w:val="en-US"/>
        </w:rPr>
        <w:t>можно</w:t>
      </w:r>
      <w:r>
        <w:rPr>
          <w:rFonts w:ascii="Times New Roman" w:hAnsi="Times New Roman" w:cs="Times New Roman"/>
          <w:sz w:val="28"/>
          <w:szCs w:val="28"/>
        </w:rPr>
        <w:t xml:space="preserve"> подать</w:t>
      </w:r>
      <w:r w:rsidRPr="004B219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47041">
        <w:rPr>
          <w:rFonts w:ascii="Times New Roman" w:hAnsi="Times New Roman" w:cs="Times New Roman"/>
          <w:sz w:val="28"/>
          <w:szCs w:val="28"/>
        </w:rPr>
        <w:t>в офисе газовой службы</w:t>
      </w:r>
      <w:r>
        <w:rPr>
          <w:rFonts w:ascii="Times New Roman" w:hAnsi="Times New Roman" w:cs="Times New Roman"/>
          <w:sz w:val="28"/>
          <w:szCs w:val="28"/>
        </w:rPr>
        <w:t xml:space="preserve"> г. Камешково </w:t>
      </w:r>
      <w:r w:rsidR="00A47041">
        <w:rPr>
          <w:rFonts w:ascii="Times New Roman" w:hAnsi="Times New Roman" w:cs="Times New Roman"/>
          <w:sz w:val="28"/>
          <w:szCs w:val="28"/>
        </w:rPr>
        <w:t xml:space="preserve">АО «Газпром газораспределение Владимир» </w:t>
      </w:r>
      <w:r>
        <w:rPr>
          <w:rFonts w:ascii="Times New Roman" w:hAnsi="Times New Roman" w:cs="Times New Roman"/>
          <w:sz w:val="28"/>
          <w:szCs w:val="28"/>
        </w:rPr>
        <w:t xml:space="preserve">по адресу: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амешково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Свердлова 45, </w:t>
      </w:r>
      <w:r w:rsidRPr="004B219A">
        <w:rPr>
          <w:rFonts w:ascii="Times New Roman" w:hAnsi="Times New Roman" w:cs="Times New Roman"/>
          <w:sz w:val="28"/>
          <w:szCs w:val="28"/>
          <w:lang w:val="en-US"/>
        </w:rPr>
        <w:t>через Личный кабинет на сайте Единого оператора газификации www.connectgaz.ru или в Личном кабинете на сайте www.vladoblgaz.ru,</w:t>
      </w:r>
    </w:p>
    <w:p w:rsidR="0039234F" w:rsidRPr="0039234F" w:rsidRDefault="0039234F" w:rsidP="0039234F">
      <w:pPr>
        <w:widowControl w:val="0"/>
        <w:jc w:val="center"/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9234F"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  <w:t>По всем возникающим вопросам можно обра</w:t>
      </w:r>
      <w:r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  <w:t>титься по телефону и записаться на прием:</w:t>
      </w:r>
    </w:p>
    <w:p w:rsidR="0039234F" w:rsidRPr="0039234F" w:rsidRDefault="0039234F" w:rsidP="004B219A">
      <w:pPr>
        <w:widowControl w:val="0"/>
        <w:spacing w:after="0" w:line="240" w:lineRule="auto"/>
        <w:jc w:val="center"/>
        <w:rPr>
          <w:rFonts w:ascii="Cambria" w:eastAsia="Times New Roman" w:hAnsi="Cambria" w:cs="Calibri"/>
          <w:b/>
          <w:bCs/>
          <w:color w:val="006699"/>
          <w:kern w:val="28"/>
          <w:sz w:val="28"/>
          <w:szCs w:val="28"/>
          <w:lang w:eastAsia="ru-RU"/>
          <w14:cntxtAlts/>
        </w:rPr>
      </w:pPr>
      <w:r>
        <w:rPr>
          <w:rFonts w:ascii="Cambria" w:eastAsia="Times New Roman" w:hAnsi="Cambria" w:cs="Calibri"/>
          <w:b/>
          <w:bCs/>
          <w:color w:val="006699"/>
          <w:kern w:val="28"/>
          <w:sz w:val="28"/>
          <w:szCs w:val="28"/>
          <w:lang w:eastAsia="ru-RU"/>
          <w14:cntxtAlts/>
        </w:rPr>
        <w:t>8(49248) 2-26-29</w:t>
      </w:r>
      <w:r w:rsidRPr="0039234F">
        <w:rPr>
          <w:rFonts w:ascii="Cambria" w:eastAsia="Times New Roman" w:hAnsi="Cambria" w:cs="Calibri"/>
          <w:b/>
          <w:bCs/>
          <w:color w:val="006699"/>
          <w:kern w:val="28"/>
          <w:sz w:val="28"/>
          <w:szCs w:val="28"/>
          <w:lang w:eastAsia="ru-RU"/>
          <w14:cntxtAlts/>
        </w:rPr>
        <w:t xml:space="preserve">, </w:t>
      </w:r>
    </w:p>
    <w:p w:rsidR="0039234F" w:rsidRDefault="0039234F" w:rsidP="0039234F">
      <w:pPr>
        <w:widowControl w:val="0"/>
        <w:spacing w:after="0" w:line="240" w:lineRule="auto"/>
        <w:jc w:val="center"/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</w:pPr>
      <w:r w:rsidRPr="0039234F"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  <w:t>на адрес электронной почты</w:t>
      </w:r>
    </w:p>
    <w:p w:rsidR="0039234F" w:rsidRPr="0039234F" w:rsidRDefault="0039234F" w:rsidP="0039234F">
      <w:pPr>
        <w:widowControl w:val="0"/>
        <w:spacing w:after="0" w:line="240" w:lineRule="auto"/>
        <w:jc w:val="center"/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</w:pPr>
    </w:p>
    <w:p w:rsidR="0039234F" w:rsidRPr="0039234F" w:rsidRDefault="0039234F" w:rsidP="0039234F">
      <w:pPr>
        <w:widowControl w:val="0"/>
        <w:spacing w:after="0" w:line="240" w:lineRule="auto"/>
        <w:jc w:val="center"/>
        <w:rPr>
          <w:rFonts w:ascii="Cambria" w:eastAsia="Times New Roman" w:hAnsi="Cambria" w:cs="Calibri"/>
          <w:color w:val="000000"/>
          <w:kern w:val="28"/>
          <w:sz w:val="28"/>
          <w:szCs w:val="28"/>
          <w:lang w:val="en-US" w:eastAsia="ru-RU"/>
          <w14:cntxtAlts/>
        </w:rPr>
      </w:pPr>
      <w:r w:rsidRPr="0039234F">
        <w:rPr>
          <w:rFonts w:ascii="Cambria" w:eastAsia="Times New Roman" w:hAnsi="Cambria" w:cs="Calibri"/>
          <w:color w:val="000000"/>
          <w:kern w:val="28"/>
          <w:sz w:val="28"/>
          <w:szCs w:val="28"/>
          <w:lang w:eastAsia="ru-RU"/>
          <w14:cntxtAlts/>
        </w:rPr>
        <w:t xml:space="preserve"> </w:t>
      </w:r>
      <w:r w:rsidRPr="0039234F">
        <w:rPr>
          <w:rFonts w:ascii="Cambria" w:eastAsia="Times New Roman" w:hAnsi="Cambria" w:cs="Calibri"/>
          <w:b/>
          <w:bCs/>
          <w:color w:val="006699"/>
          <w:kern w:val="28"/>
          <w:sz w:val="28"/>
          <w:szCs w:val="28"/>
          <w:lang w:val="en-US" w:eastAsia="ru-RU"/>
          <w14:cntxtAlts/>
        </w:rPr>
        <w:t>kam-irina@gpgrvladimir.ru</w:t>
      </w:r>
    </w:p>
    <w:p w:rsidR="0039234F" w:rsidRPr="0039234F" w:rsidRDefault="0039234F" w:rsidP="0039234F">
      <w:pPr>
        <w:widowControl w:val="0"/>
        <w:spacing w:after="0" w:line="240" w:lineRule="auto"/>
        <w:rPr>
          <w:rFonts w:ascii="Calibri" w:eastAsia="Times New Roman" w:hAnsi="Calibri" w:cs="Calibri"/>
          <w:color w:val="000000"/>
          <w:kern w:val="28"/>
          <w:sz w:val="20"/>
          <w:szCs w:val="20"/>
          <w:lang w:val="en-US" w:eastAsia="ru-RU"/>
          <w14:cntxtAlts/>
        </w:rPr>
      </w:pPr>
      <w:r w:rsidRPr="0039234F">
        <w:rPr>
          <w:rFonts w:ascii="Calibri" w:eastAsia="Times New Roman" w:hAnsi="Calibri" w:cs="Calibri"/>
          <w:color w:val="000000"/>
          <w:kern w:val="28"/>
          <w:sz w:val="20"/>
          <w:szCs w:val="20"/>
          <w:lang w:val="en-US" w:eastAsia="ru-RU"/>
          <w14:cntxtAlts/>
        </w:rPr>
        <w:t> </w:t>
      </w:r>
    </w:p>
    <w:p w:rsidR="00DB3F42" w:rsidRPr="0039234F" w:rsidRDefault="00DB3F42" w:rsidP="0039234F">
      <w:pPr>
        <w:tabs>
          <w:tab w:val="left" w:pos="4485"/>
        </w:tabs>
        <w:rPr>
          <w:rFonts w:ascii="Times New Roman" w:hAnsi="Times New Roman" w:cs="Times New Roman"/>
          <w:sz w:val="28"/>
          <w:szCs w:val="28"/>
        </w:rPr>
      </w:pPr>
    </w:p>
    <w:sectPr w:rsidR="00DB3F42" w:rsidRPr="0039234F" w:rsidSect="009901B0">
      <w:pgSz w:w="11906" w:h="16838"/>
      <w:pgMar w:top="1134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1B0"/>
    <w:rsid w:val="000709B1"/>
    <w:rsid w:val="00111621"/>
    <w:rsid w:val="001C5155"/>
    <w:rsid w:val="001E2DA8"/>
    <w:rsid w:val="0029291E"/>
    <w:rsid w:val="0039234F"/>
    <w:rsid w:val="004B219A"/>
    <w:rsid w:val="00551809"/>
    <w:rsid w:val="00841B1A"/>
    <w:rsid w:val="008E0B20"/>
    <w:rsid w:val="009901B0"/>
    <w:rsid w:val="00A47041"/>
    <w:rsid w:val="00AD544A"/>
    <w:rsid w:val="00DB3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3F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41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1B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3F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41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1B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8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Головашова</dc:creator>
  <cp:lastModifiedBy>Камешково - Вадим В. Воробьев</cp:lastModifiedBy>
  <cp:revision>3</cp:revision>
  <cp:lastPrinted>2024-12-20T10:45:00Z</cp:lastPrinted>
  <dcterms:created xsi:type="dcterms:W3CDTF">2024-12-20T11:10:00Z</dcterms:created>
  <dcterms:modified xsi:type="dcterms:W3CDTF">2025-02-14T10:56:00Z</dcterms:modified>
</cp:coreProperties>
</file>