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  <w:bookmarkStart w:id="0" w:name="_GoBack"/>
      <w:bookmarkEnd w:id="0"/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</w:t>
      </w:r>
      <w:r>
        <w:rPr>
          <w:rFonts w:eastAsia="Arial Unicode MS" w:cs="Arial" w:ascii="Arial" w:hAnsi="Arial"/>
          <w:b/>
          <w:sz w:val="26"/>
          <w:szCs w:val="26"/>
        </w:rPr>
        <w:t xml:space="preserve">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развитии Единой электронной картографической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основы на территории области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widowControl/>
        <w:bidi w:val="0"/>
        <w:spacing w:lineRule="atLeast" w:line="288" w:beforeAutospacing="0" w:before="0" w:afterAutospacing="0" w:after="0"/>
        <w:ind w:left="0" w:right="0" w:firstLine="73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Единая электронная картографическая основа </w:t>
      </w:r>
      <w:r>
        <w:rPr>
          <w:rFonts w:eastAsia="Arial Unicode MS" w:cs="Times New Roman" w:ascii="Times New Roman" w:hAnsi="Times New Roman"/>
          <w:sz w:val="28"/>
          <w:szCs w:val="28"/>
        </w:rPr>
        <w:t>(ЕЭКО)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 представляет собой федеральную государственную информационную систему для хранения, обработки и предоставления заинтересованным лицам данных, содержащихся в федеральном фонде пространственных.</w:t>
      </w:r>
    </w:p>
    <w:p>
      <w:pPr>
        <w:pStyle w:val="Normal"/>
        <w:widowControl/>
        <w:bidi w:val="0"/>
        <w:spacing w:lineRule="atLeast" w:line="288" w:beforeAutospacing="0" w:before="0" w:afterAutospacing="0" w:after="0"/>
        <w:ind w:left="0" w:right="0" w:firstLine="73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</w:rPr>
        <w:t>Целью создания</w:t>
      </w: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 ЕЭКО является обеспечение органов государственной власти, органов местного самоуправления, физических и юридических лиц пространственными данными.</w:t>
      </w:r>
    </w:p>
    <w:p>
      <w:pPr>
        <w:pStyle w:val="Normal"/>
        <w:widowControl/>
        <w:bidi w:val="0"/>
        <w:spacing w:lineRule="atLeast" w:line="288" w:beforeAutospacing="0" w:before="0" w:afterAutospacing="0" w:after="0"/>
        <w:ind w:left="0" w:right="0" w:firstLine="73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  <w:t xml:space="preserve">Ведение ЕЭКО осуществляет ППК «Роскадастр». В этих целях осуществляется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sz w:val="28"/>
          <w:szCs w:val="28"/>
        </w:rPr>
        <w:t>создание, эксплуатация и модернизация государственной информационной системы ведения единой электронной картографической основы</w:t>
      </w:r>
      <w:r>
        <w:rPr>
          <w:rFonts w:eastAsia="Arial Unicode MS" w:cs="Times New Roman" w:ascii="Times New Roman" w:hAnsi="Times New Roman"/>
          <w:sz w:val="28"/>
          <w:szCs w:val="28"/>
        </w:rPr>
        <w:t>, а также обеспечение создания и обновления единой электронной картографической основы.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  <w:highlight w:val="none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ЕЭКО является систематизированной совокупностью пространственных данных обо всей территории Российской Федерации, создается в виде цифровых топографических карт (планов) и цифровых ортофотопланов (ЦОФП) различных масштабов с учетом требований к составу периодичности их обновления, утвержденных приказом Росреестра от 05.04.2022 № П/0122.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Покрытие территории России обеспечивается картографическими материалами масштабов от 1:2 500 000 до 1:50 000, материалами масштабов 1:25 000 – территория страны с высокой плотностью населения, материалами масштабов 1:10 000 и 1:2 000 – значительные территории населенных пунктов и агломераций.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Порядок и способы предоставления сведений ЕЭКО утверждены постановлением Правительства Российской Федерации от 15.12.2016 № 1370.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 xml:space="preserve">Заинтересованным лицам сведения картографической основы предоставляются в государственных системах координат, в местных системах координат, используемых при ведении Единого государственного реестра недвижимости (ЕГРН), а также для использования в качестве обзорного (справочного) материала в международных системах координат только в электронном виде в соответствии с заявлением, подписанным усиленной квалифицированной электронной подписью заявителя, в виде: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 xml:space="preserve">а) ортофотопланов и (или) ортофотокарт;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б) государственных цифровых топографических карт открытого пользования и (или) государственных цифровых топографических планов открытого пользования;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в) общегеографической карты масштаба 1:2500000;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 xml:space="preserve">г) пространственных данных, содержащихся в государственных цифровых топографических картах открытого пользования и цифровых топографических планах открытого пользования, сгруппированных по определенной теме.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Сведения ЕЭКО подлежат обновлению не позднее 6 месяцев со дня обновления государственных топографических карт, государственных топографических планов и ортофотопланов, содержащихся в федеральном фонде пространственных данных, но не реже чем один раз в десять лет. Полномочия по обеспечению создания и обновления ЕЭКО осуществляет ППК «Роскадастр».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В органах государственной власти и органах местного самоуправления Владимирской области какие-либо картографические материалы, созданные в течение последних 10 лет, отсутствуют.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В соответствии с государственными контрактами Росреестра</w:t>
      </w:r>
      <w:r>
        <w:rPr/>
        <w:t xml:space="preserve"> </w:t>
      </w:r>
      <w:r>
        <w:rPr>
          <w:rFonts w:eastAsia="Arial Unicode MS" w:cs="Times New Roman" w:ascii="Times New Roman" w:hAnsi="Times New Roman"/>
          <w:sz w:val="28"/>
          <w:szCs w:val="28"/>
        </w:rPr>
        <w:t xml:space="preserve">на территорию Владимирской области: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- в 2022 году созданы 4319 цифровых ортофотопланов М 1:2000 на 458 населённых пунктов и 622 цифровых ортофотоплана М 1:10000 площадью 26380 кв. км.;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- в 2024 году выполнены работы по созданию цифровых ортофотопланов М 1:2000 на 170 населённых пунктов. В настоящее время продолжаются работы по подготовке полученного материала в федеральный фонд пространственных данных.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На оставшиеся 1934 населённых пункта области требуется подготовка актуального картографического материала.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Дорожной картой Владимирской области по реализации мероприятий проекта «Наполнение Единого государственного реестра недвижимости необходимыми сведениями» на 2024 – 2026 годы Правительством Владимирской области пока не предусмотрены денежные средства на выполнение работ по созданию необходимого картографического материала.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  <w:t>Вместе с тем, пространственные данные и материалы, созданные в результате деятельности картографо-геодезической отрасли, являются важнейшей и необходимой геопространственной основой при принятии решений в государственном управлении, развитии инфраструктуры страны, в обеспечении обороны и безопасности государства, в сфере навигационных услуг и других сферах человеческой деятельности, где необходима достоверная информация о местности.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eastAsia="Arial Unicode MS" w:cs="Times New Roman"/>
          <w:sz w:val="28"/>
          <w:szCs w:val="28"/>
        </w:rPr>
      </w:pPr>
      <w:r>
        <w:rPr>
          <w:rFonts w:eastAsia="Arial Unicode MS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right"/>
        <w:rPr>
          <w:rFonts w:ascii="Times New Roman" w:hAnsi="Times New Roman" w:cs="Times New Roman"/>
          <w:i/>
          <w:i/>
          <w:color w:val="201600"/>
          <w:sz w:val="24"/>
          <w:szCs w:val="24"/>
        </w:rPr>
      </w:pPr>
      <w:r>
        <w:rPr>
          <w:rFonts w:cs="Times New Roman" w:ascii="Times New Roman" w:hAnsi="Times New Roman"/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Normal"/>
        <w:spacing w:lineRule="auto" w:line="240" w:before="0" w:after="0"/>
        <w:ind w:firstLine="709"/>
        <w:jc w:val="right"/>
        <w:rPr>
          <w:rFonts w:ascii="Times New Roman" w:hAnsi="Times New Roman" w:cs="Times New Roman"/>
          <w:i/>
          <w:i/>
          <w:color w:val="201600"/>
          <w:sz w:val="24"/>
          <w:szCs w:val="24"/>
        </w:rPr>
      </w:pPr>
      <w:r>
        <w:rPr>
          <w:rFonts w:cs="Times New Roman" w:ascii="Times New Roman" w:hAnsi="Times New Roman"/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</w:r>
    </w:p>
    <w:p>
      <w:pPr>
        <w:pStyle w:val="NormalWeb"/>
        <w:spacing w:before="0" w:after="0"/>
        <w:jc w:val="both"/>
        <w:rPr/>
      </w:pPr>
      <w:r>
        <w:rPr/>
        <w:t xml:space="preserve">           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21" w:customStyle="1">
    <w:name w:val="Основной текст 2 Знак"/>
    <w:basedOn w:val="DefaultParagraphFont"/>
    <w:uiPriority w:val="99"/>
    <w:qFormat/>
    <w:rPr/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ascii="PT Astra Serif" w:hAnsi="PT Astra Serif" w:cs="Noto Sans Devanagari"/>
    </w:rPr>
  </w:style>
  <w:style w:type="paragraph" w:styleId="Style15">
    <w:name w:val="Caption"/>
    <w:basedOn w:val="Normal"/>
    <w:uiPriority w:val="35"/>
    <w:semiHidden/>
    <w:unhideWhenUsed/>
    <w:qFormat/>
    <w:pPr>
      <w:spacing w:lineRule="auto" w:line="276"/>
    </w:pPr>
    <w:rPr>
      <w:b/>
      <w:bCs/>
      <w:color w:val="4F81BD" w:themeColor="accent1"/>
      <w:sz w:val="18"/>
      <w:szCs w:val="18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7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8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16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4">
    <w:name w:val="Index Heading"/>
    <w:basedOn w:val="Style12"/>
    <w:pPr/>
    <w:rPr/>
  </w:style>
  <w:style w:type="paragraph" w:styleId="Style25">
    <w:name w:val="TOC Heading"/>
    <w:uiPriority w:val="39"/>
    <w:unhideWhenUsed/>
    <w:pPr>
      <w:widowControl/>
      <w:suppressAutoHyphens w:val="true"/>
      <w:bidi w:val="0"/>
      <w:spacing w:lineRule="auto" w:line="259" w:beforeAutospacing="0" w:before="0" w:afterAutospacing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suppressAutoHyphens w:val="true"/>
      <w:bidi w:val="0"/>
      <w:spacing w:lineRule="auto" w:line="240" w:beforeAutospacing="0" w:before="0" w:afterAutospacing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suppressAutoHyphens w:val="true"/>
      <w:bidi w:val="0"/>
      <w:spacing w:lineRule="auto" w:line="240" w:beforeAutospacing="0" w:before="0" w:afterAutospacing="0" w:after="0"/>
      <w:jc w:val="left"/>
    </w:pPr>
    <w:rPr>
      <w:rFonts w:ascii="Arial" w:hAnsi="Arial" w:eastAsia="Calibri" w:cs="Arial" w:cstheme="minorBidi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BodyText21">
    <w:name w:val="Body Text 2"/>
    <w:basedOn w:val="Normal"/>
    <w:uiPriority w:val="99"/>
    <w:unhideWhenUsed/>
    <w:qFormat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Application>LibreOffice/7.5.6.2$Linux_X86_64 LibreOffice_project/50$Build-2</Application>
  <AppVersion>15.0000</AppVersion>
  <Pages>3</Pages>
  <Words>529</Words>
  <Characters>4074</Characters>
  <CharactersWithSpaces>4730</CharactersWithSpaces>
  <Paragraphs>34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2024-09-09T10:27:00Z</dcterms:created>
  <dc:creator>Пушкарская Диана Дмитриевна</dc:creator>
  <dc:description/>
  <dc:language>ru-RU</dc:language>
  <cp:lastModifiedBy/>
  <dcterms:modified xsi:type="dcterms:W3CDTF">2025-04-03T15:22:36Z</dcterms:modified>
  <cp:revision>20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