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B52EA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B52EA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D21FCD" w:rsidRDefault="0080416F" w:rsidP="00804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Федеральным законом от 07.06.2025 № 148-ФЗ</w:t>
      </w:r>
      <w:r w:rsidRPr="00BE1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"О внесении изменений в статьи 14.67 и 23.1 Кодекса Российской Федерации об административных правонарушениях" введена ч. 5 ст. 14.67 КоАП РФ</w:t>
      </w:r>
    </w:p>
    <w:p w:rsidR="00BE161E" w:rsidRPr="00BE161E" w:rsidRDefault="00BE161E" w:rsidP="00804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0416F">
        <w:rPr>
          <w:sz w:val="28"/>
          <w:szCs w:val="28"/>
        </w:rPr>
        <w:t xml:space="preserve">В соответствии с введенной нормой </w:t>
      </w:r>
      <w:r>
        <w:rPr>
          <w:bCs/>
          <w:sz w:val="28"/>
          <w:szCs w:val="28"/>
        </w:rPr>
        <w:t>ус</w:t>
      </w:r>
      <w:r w:rsidRPr="0080416F">
        <w:rPr>
          <w:bCs/>
          <w:sz w:val="28"/>
          <w:szCs w:val="28"/>
        </w:rPr>
        <w:t xml:space="preserve">тановлена ответственность для индивидуальных предпринимателей и юридических лиц за несоблюдение запретов в области производства или оборота табачных изделий, табачной продукции, </w:t>
      </w:r>
      <w:proofErr w:type="spellStart"/>
      <w:r w:rsidRPr="0080416F">
        <w:rPr>
          <w:bCs/>
          <w:sz w:val="28"/>
          <w:szCs w:val="28"/>
        </w:rPr>
        <w:t>никотинсодержащей</w:t>
      </w:r>
      <w:proofErr w:type="spellEnd"/>
      <w:r w:rsidRPr="0080416F">
        <w:rPr>
          <w:bCs/>
          <w:sz w:val="28"/>
          <w:szCs w:val="28"/>
        </w:rPr>
        <w:t xml:space="preserve"> продукции и (или) сырья для их производства</w:t>
      </w:r>
      <w:r>
        <w:rPr>
          <w:bCs/>
          <w:sz w:val="28"/>
          <w:szCs w:val="28"/>
        </w:rPr>
        <w:t>.</w:t>
      </w: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индивидуальных предпринимателей размер административного штрафа составит от двадцати тысяч до тридцати тысяч рублей, а для юридических лиц - от ста тысяч до ста пятидесяти тысяч рублей. В обоих случаях предусмотрена конфискация изделий, продукции, оборудования, сырья, полуфабрикатов или иных предметов, использованных для производства и оборота табачных изделий, табачной продукции, </w:t>
      </w:r>
      <w:proofErr w:type="spellStart"/>
      <w:r w:rsidRPr="0080416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804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и (или) сырья для их производства.</w:t>
      </w: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Рассматривать дела об указанных административных правонарушениях будут судьи арбитражных судов.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65783"/>
    <w:rsid w:val="0027207F"/>
    <w:rsid w:val="002B4944"/>
    <w:rsid w:val="00476495"/>
    <w:rsid w:val="004A687C"/>
    <w:rsid w:val="004B008A"/>
    <w:rsid w:val="005915E4"/>
    <w:rsid w:val="005E4F6B"/>
    <w:rsid w:val="007C2B64"/>
    <w:rsid w:val="00802E70"/>
    <w:rsid w:val="0080416F"/>
    <w:rsid w:val="00862C65"/>
    <w:rsid w:val="00904957"/>
    <w:rsid w:val="0093279D"/>
    <w:rsid w:val="00BB52EA"/>
    <w:rsid w:val="00BD2573"/>
    <w:rsid w:val="00BE161E"/>
    <w:rsid w:val="00CE532C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A5A3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3</cp:revision>
  <dcterms:created xsi:type="dcterms:W3CDTF">2025-06-10T14:02:00Z</dcterms:created>
  <dcterms:modified xsi:type="dcterms:W3CDTF">2025-06-10T14:08:00Z</dcterms:modified>
</cp:coreProperties>
</file>