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Тема</w:t>
      </w:r>
      <w:r>
        <w:rPr>
          <w:rFonts w:ascii="Times New Roman" w:hAnsi="Times New Roman"/>
          <w:b w:val="1"/>
        </w:rPr>
        <w:t xml:space="preserve">: </w:t>
      </w:r>
      <w:r>
        <w:rPr>
          <w:rStyle w:val="Style_1_ch"/>
          <w:rFonts w:ascii="Times New Roman" w:hAnsi="Times New Roman"/>
          <w:caps w:val="0"/>
          <w:sz w:val="28"/>
        </w:rPr>
        <w:t>П</w:t>
      </w:r>
      <w:r>
        <w:rPr>
          <w:rStyle w:val="Style_1_ch"/>
          <w:rFonts w:ascii="Times New Roman" w:hAnsi="Times New Roman"/>
          <w:caps w:val="0"/>
          <w:sz w:val="28"/>
        </w:rPr>
        <w:t>рокурор</w:t>
      </w:r>
      <w:r>
        <w:rPr>
          <w:rStyle w:val="Style_1_ch"/>
          <w:rFonts w:ascii="Times New Roman" w:hAnsi="Times New Roman"/>
          <w:caps w:val="0"/>
          <w:sz w:val="28"/>
        </w:rPr>
        <w:t xml:space="preserve"> </w:t>
      </w:r>
      <w:r>
        <w:rPr>
          <w:rStyle w:val="Style_1_ch"/>
          <w:rFonts w:ascii="Times New Roman" w:hAnsi="Times New Roman"/>
          <w:caps w:val="0"/>
          <w:sz w:val="28"/>
        </w:rPr>
        <w:t>Камешковского</w:t>
      </w:r>
      <w:r>
        <w:rPr>
          <w:rStyle w:val="Style_1_ch"/>
          <w:rFonts w:ascii="Times New Roman" w:hAnsi="Times New Roman"/>
          <w:caps w:val="0"/>
          <w:sz w:val="28"/>
        </w:rPr>
        <w:t xml:space="preserve"> района в судебном порядке добивается восстановление прав жителя района на лекарственное обеспечение</w:t>
      </w:r>
    </w:p>
    <w:p w14:paraId="02000000">
      <w:pPr>
        <w:widowControl w:val="0"/>
        <w:ind w:firstLine="709" w:left="0"/>
        <w:rPr>
          <w:rFonts w:ascii="Times New Roman" w:hAnsi="Times New Roman"/>
        </w:rPr>
      </w:pPr>
    </w:p>
    <w:p w14:paraId="03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Прокуратурой </w:t>
      </w:r>
      <w:r>
        <w:rPr>
          <w:rFonts w:ascii="Times New Roman" w:hAnsi="Times New Roman"/>
        </w:rPr>
        <w:t>Камешковского</w:t>
      </w:r>
      <w:r>
        <w:rPr>
          <w:rFonts w:ascii="Times New Roman" w:hAnsi="Times New Roman"/>
        </w:rPr>
        <w:t xml:space="preserve"> района проведена </w:t>
      </w:r>
      <w:r>
        <w:rPr>
          <w:rFonts w:ascii="Times New Roman" w:hAnsi="Times New Roman"/>
          <w:sz w:val="28"/>
        </w:rPr>
        <w:t xml:space="preserve">проверка исполнения </w:t>
      </w:r>
      <w:r>
        <w:rPr>
          <w:rFonts w:ascii="Times New Roman" w:hAnsi="Times New Roman"/>
          <w:sz w:val="28"/>
        </w:rPr>
        <w:t>законодательства о здравоохранении в деятельности ГБУЗ ВО «Камешковская ЦРБ»</w:t>
      </w:r>
      <w:r>
        <w:rPr>
          <w:rFonts w:ascii="Times New Roman" w:hAnsi="Times New Roman"/>
        </w:rPr>
        <w:t>.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Проведенной проверкой установлено, что мужчина состоит на диспансерном учете в </w:t>
      </w:r>
      <w:r>
        <w:rPr>
          <w:rFonts w:ascii="Times New Roman" w:hAnsi="Times New Roman"/>
          <w:sz w:val="28"/>
        </w:rPr>
        <w:t>ГБУЗ ВО «Камешковская ЦРБ» с диагнозом сахарный диабет 2 типа.</w:t>
      </w: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действующим законодательством ему на льготной основе положены лекарственные препараты «Вамлосет», «Бисопролол», «Кардиомагнил», «Аторвастатин», «Форсига» и «Метформин».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указанные препараты длительное время пациентом не были получены, ввиду отсутствия их в аптеке. В связи с чем, он был вынужден их приобретать за собственные денежные средства 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о результатам проверки прокурором в </w:t>
      </w:r>
      <w:r>
        <w:rPr>
          <w:rFonts w:ascii="Times New Roman" w:hAnsi="Times New Roman"/>
        </w:rPr>
        <w:t>Камешковский</w:t>
      </w:r>
      <w:r>
        <w:rPr>
          <w:rFonts w:ascii="Times New Roman" w:hAnsi="Times New Roman"/>
        </w:rPr>
        <w:t xml:space="preserve"> районный суд направлено исковое заявление в интересах жителя Камешковского района к ГБУЗ ВО Камешковская ЦРБ об обязании бесплатно обеспечить его лекарственными препаратами и возместить денежные средства, затраченные на их приобретение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08000000">
      <w:pPr>
        <w:widowControl w:val="0"/>
        <w:ind w:firstLine="709" w:left="0"/>
        <w:rPr>
          <w:rFonts w:ascii="Times New Roman" w:hAnsi="Times New Roman"/>
        </w:rPr>
      </w:pPr>
      <w:r>
        <w:rPr>
          <w:rFonts w:ascii="Times New Roman" w:hAnsi="Times New Roman"/>
        </w:rPr>
        <w:t>Исковое заявление находится на рассмотрении</w:t>
      </w:r>
      <w:r>
        <w:rPr>
          <w:rFonts w:ascii="Times New Roman" w:hAnsi="Times New Roman"/>
        </w:rPr>
        <w:t>.</w:t>
      </w:r>
    </w:p>
    <w:p w14:paraId="09000000">
      <w:pPr>
        <w:widowControl w:val="0"/>
        <w:ind w:firstLine="709" w:left="0"/>
        <w:rPr>
          <w:rFonts w:ascii="Times New Roman" w:hAnsi="Times New Roman"/>
        </w:rPr>
      </w:pPr>
    </w:p>
    <w:p w14:paraId="0A000000">
      <w:pPr>
        <w:widowControl w:val="0"/>
        <w:ind w:firstLine="709" w:left="0"/>
        <w:rPr>
          <w:rFonts w:ascii="Times New Roman" w:hAnsi="Times New Roman"/>
        </w:rPr>
      </w:pPr>
    </w:p>
    <w:sectPr>
      <w:pgSz w:h="16838" w:orient="portrait" w:w="11906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b w:val="1"/>
      <w:sz w:val="32"/>
    </w:rPr>
  </w:style>
  <w:style w:styleId="Style_12_ch" w:type="character">
    <w:name w:val="heading 1"/>
    <w:link w:val="Style_12"/>
    <w:rPr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sz w:val="22"/>
    </w:rPr>
  </w:style>
  <w:style w:styleId="Style_14_ch" w:type="character">
    <w:name w:val="Footnote"/>
    <w:link w:val="Style_14"/>
    <w:rPr>
      <w:sz w:val="22"/>
    </w:rPr>
  </w:style>
  <w:style w:styleId="Style_15" w:type="paragraph">
    <w:name w:val="toc 1"/>
    <w:next w:val="Style_2"/>
    <w:link w:val="Style_15_ch"/>
    <w:uiPriority w:val="39"/>
    <w:rPr>
      <w:b w:val="1"/>
      <w:sz w:val="28"/>
    </w:rPr>
  </w:style>
  <w:style w:styleId="Style_15_ch" w:type="character">
    <w:name w:val="toc 1"/>
    <w:link w:val="Style_15"/>
    <w:rPr>
      <w:b w:val="1"/>
      <w:sz w:val="28"/>
    </w:rPr>
  </w:style>
  <w:style w:styleId="Style_16" w:type="paragraph">
    <w:name w:val="Header and Footer"/>
    <w:link w:val="Style_16_ch"/>
    <w:pPr>
      <w:widowControl w:val="0"/>
      <w:ind/>
      <w:jc w:val="both"/>
    </w:pPr>
    <w:rPr>
      <w:sz w:val="28"/>
    </w:rPr>
  </w:style>
  <w:style w:styleId="Style_16_ch" w:type="character">
    <w:name w:val="Header and Footer"/>
    <w:link w:val="Style_16"/>
    <w:rPr>
      <w:sz w:val="28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</w:pPr>
    <w:rPr>
      <w:sz w:val="28"/>
    </w:rPr>
  </w:style>
  <w:style w:styleId="Style_17_ch" w:type="character">
    <w:name w:val="toc 9"/>
    <w:link w:val="Style_17"/>
    <w:rPr>
      <w:sz w:val="28"/>
    </w:rPr>
  </w:style>
  <w:style w:styleId="Style_18" w:type="paragraph">
    <w:name w:val="Гиперссылка1"/>
    <w:link w:val="Style_18_ch"/>
    <w:rPr>
      <w:color w:val="0000FF"/>
      <w:u w:val="single"/>
    </w:rPr>
  </w:style>
  <w:style w:styleId="Style_18_ch" w:type="character">
    <w:name w:val="Гиперссылка1"/>
    <w:link w:val="Style_18"/>
    <w:rPr>
      <w:color w:val="0000FF"/>
      <w:u w:val="single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</w:pPr>
    <w:rPr>
      <w:sz w:val="28"/>
    </w:rPr>
  </w:style>
  <w:style w:styleId="Style_19_ch" w:type="character">
    <w:name w:val="toc 8"/>
    <w:link w:val="Style_19"/>
    <w:rPr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</w:pPr>
    <w:rPr>
      <w:sz w:val="28"/>
    </w:rPr>
  </w:style>
  <w:style w:styleId="Style_20_ch" w:type="character">
    <w:name w:val="toc 5"/>
    <w:link w:val="Style_20"/>
    <w:rPr>
      <w:sz w:val="28"/>
    </w:rPr>
  </w:style>
  <w:style w:styleId="Style_21" w:type="paragraph">
    <w:name w:val="Обычный1"/>
    <w:link w:val="Style_21_ch"/>
    <w:rPr>
      <w:rFonts w:ascii="XO Thames" w:hAnsi="XO Thames"/>
      <w:sz w:val="28"/>
    </w:rPr>
  </w:style>
  <w:style w:styleId="Style_21_ch" w:type="character">
    <w:name w:val="Обычный1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i w:val="1"/>
    </w:rPr>
  </w:style>
  <w:style w:styleId="Style_22_ch" w:type="character">
    <w:name w:val="Subtitle"/>
    <w:link w:val="Style_22"/>
    <w:rPr>
      <w:i w:val="1"/>
    </w:rPr>
  </w:style>
  <w:style w:styleId="Style_1" w:type="paragraph">
    <w:name w:val="Title"/>
    <w:next w:val="Style_2"/>
    <w:link w:val="Style_1_ch"/>
    <w:uiPriority w:val="10"/>
    <w:qFormat/>
    <w:pPr>
      <w:widowControl w:val="0"/>
      <w:spacing w:after="567" w:before="567"/>
      <w:ind/>
      <w:jc w:val="center"/>
    </w:pPr>
    <w:rPr>
      <w:b w:val="1"/>
      <w:caps w:val="1"/>
      <w:sz w:val="40"/>
    </w:rPr>
  </w:style>
  <w:style w:styleId="Style_1_ch" w:type="character">
    <w:name w:val="Title"/>
    <w:link w:val="Style_1"/>
    <w:rPr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b w:val="1"/>
    </w:rPr>
  </w:style>
  <w:style w:styleId="Style_23_ch" w:type="character">
    <w:name w:val="heading 4"/>
    <w:link w:val="Style_23"/>
    <w:rPr>
      <w:b w:val="1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b w:val="1"/>
      <w:sz w:val="28"/>
    </w:rPr>
  </w:style>
  <w:style w:styleId="Style_24_ch" w:type="character">
    <w:name w:val="heading 2"/>
    <w:link w:val="Style_24"/>
    <w:rPr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2025-12-23T13:04:58Z</dcterms:created>
  <dcterms:modified xsi:type="dcterms:W3CDTF">2025-12-23T15:12:39Z</dcterms:modified>
</cp:coreProperties>
</file>